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7AF3" w:rsidRDefault="00451CB1">
      <w:pPr>
        <w:pStyle w:val="a3"/>
        <w:spacing w:before="80" w:line="235" w:lineRule="auto"/>
        <w:ind w:left="230" w:right="7695"/>
      </w:pPr>
      <w:r>
        <w:t>Согласовано Проректор по</w:t>
      </w:r>
    </w:p>
    <w:p w:rsidR="00357AF3" w:rsidRDefault="00451CB1">
      <w:pPr>
        <w:pStyle w:val="a3"/>
        <w:spacing w:before="7"/>
        <w:ind w:left="230" w:right="6360"/>
      </w:pPr>
      <w:r>
        <w:t>воспитательной работе и социальным вопросам</w:t>
      </w:r>
    </w:p>
    <w:p w:rsidR="00357AF3" w:rsidRDefault="00451CB1">
      <w:pPr>
        <w:pStyle w:val="a3"/>
        <w:tabs>
          <w:tab w:val="left" w:pos="2395"/>
        </w:tabs>
        <w:spacing w:before="4" w:line="322" w:lineRule="exact"/>
        <w:ind w:left="23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Захаров</w:t>
      </w:r>
      <w:r>
        <w:rPr>
          <w:spacing w:val="7"/>
        </w:rPr>
        <w:t xml:space="preserve"> </w:t>
      </w:r>
      <w:r>
        <w:t>О.Н.</w:t>
      </w:r>
    </w:p>
    <w:p w:rsidR="00357AF3" w:rsidRDefault="00451CB1">
      <w:pPr>
        <w:pStyle w:val="a3"/>
        <w:tabs>
          <w:tab w:val="left" w:pos="792"/>
          <w:tab w:val="left" w:pos="3385"/>
        </w:tabs>
        <w:ind w:left="230"/>
      </w:pP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 w:rsidR="00642DCB">
        <w:t>20</w:t>
      </w:r>
    </w:p>
    <w:p w:rsidR="00357AF3" w:rsidRDefault="00357AF3">
      <w:pPr>
        <w:pStyle w:val="a3"/>
        <w:ind w:left="0"/>
        <w:rPr>
          <w:sz w:val="20"/>
        </w:rPr>
      </w:pPr>
    </w:p>
    <w:p w:rsidR="00357AF3" w:rsidRDefault="00357AF3">
      <w:pPr>
        <w:pStyle w:val="a3"/>
        <w:spacing w:before="7"/>
        <w:ind w:left="0"/>
        <w:rPr>
          <w:sz w:val="29"/>
        </w:rPr>
      </w:pPr>
    </w:p>
    <w:p w:rsidR="001B7BE3" w:rsidRDefault="00804CE1" w:rsidP="005E3459">
      <w:pPr>
        <w:pStyle w:val="11"/>
        <w:spacing w:before="87"/>
        <w:ind w:left="0"/>
        <w:jc w:val="center"/>
      </w:pPr>
      <w:bookmarkStart w:id="0" w:name="Положение_о_конкурсе_фотографий_и_эссе"/>
      <w:bookmarkEnd w:id="0"/>
      <w:r>
        <w:t>Положение о конкурсе фотографий</w:t>
      </w:r>
    </w:p>
    <w:p w:rsidR="00804CE1" w:rsidRPr="00804CE1" w:rsidRDefault="001B7BE3" w:rsidP="001B7BE3">
      <w:pPr>
        <w:pStyle w:val="11"/>
        <w:spacing w:before="87"/>
        <w:ind w:left="0"/>
        <w:jc w:val="center"/>
      </w:pPr>
      <w:r>
        <w:t>приуроченному к году театра в России</w:t>
      </w:r>
    </w:p>
    <w:p w:rsidR="00357AF3" w:rsidRDefault="00804CE1" w:rsidP="005E3459">
      <w:pPr>
        <w:pStyle w:val="11"/>
        <w:spacing w:before="87"/>
        <w:ind w:left="0"/>
        <w:jc w:val="center"/>
      </w:pPr>
      <w:r w:rsidRPr="00804CE1">
        <w:t>“</w:t>
      </w:r>
      <w:r w:rsidR="00886B28">
        <w:t>Хим – тех – это мы</w:t>
      </w:r>
      <w:r w:rsidRPr="00804CE1">
        <w:t>”</w:t>
      </w:r>
    </w:p>
    <w:p w:rsidR="00357AF3" w:rsidRDefault="00357AF3" w:rsidP="00804CE1">
      <w:pPr>
        <w:pStyle w:val="a3"/>
        <w:spacing w:before="4"/>
        <w:ind w:left="0"/>
        <w:jc w:val="center"/>
        <w:rPr>
          <w:b/>
        </w:rPr>
      </w:pPr>
    </w:p>
    <w:p w:rsidR="00357AF3" w:rsidRDefault="00451CB1" w:rsidP="00983CAD">
      <w:pPr>
        <w:pStyle w:val="a4"/>
        <w:numPr>
          <w:ilvl w:val="0"/>
          <w:numId w:val="8"/>
        </w:numPr>
        <w:tabs>
          <w:tab w:val="left" w:pos="4154"/>
        </w:tabs>
        <w:ind w:left="726" w:firstLine="2960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18"/>
          <w:sz w:val="28"/>
        </w:rPr>
        <w:t xml:space="preserve"> </w:t>
      </w:r>
      <w:r>
        <w:rPr>
          <w:sz w:val="28"/>
        </w:rPr>
        <w:t>положения</w:t>
      </w:r>
    </w:p>
    <w:p w:rsidR="00357AF3" w:rsidRDefault="00357AF3">
      <w:pPr>
        <w:pStyle w:val="a3"/>
        <w:ind w:left="0"/>
      </w:pPr>
    </w:p>
    <w:p w:rsidR="00357AF3" w:rsidRDefault="00451CB1">
      <w:pPr>
        <w:pStyle w:val="a4"/>
        <w:numPr>
          <w:ilvl w:val="1"/>
          <w:numId w:val="7"/>
        </w:numPr>
        <w:tabs>
          <w:tab w:val="left" w:pos="1537"/>
        </w:tabs>
        <w:ind w:right="340" w:firstLine="710"/>
        <w:jc w:val="both"/>
        <w:rPr>
          <w:sz w:val="28"/>
        </w:rPr>
      </w:pPr>
      <w:r>
        <w:rPr>
          <w:sz w:val="28"/>
        </w:rPr>
        <w:t>Настоящее Положение определяет цели и задачи конкурса фотографий</w:t>
      </w:r>
      <w:r w:rsidR="00804CE1" w:rsidRPr="00804CE1">
        <w:t xml:space="preserve"> </w:t>
      </w:r>
      <w:r w:rsidR="0026355A">
        <w:t xml:space="preserve"> </w:t>
      </w:r>
      <w:r w:rsidR="00804CE1" w:rsidRPr="00804CE1">
        <w:t>“</w:t>
      </w:r>
      <w:r w:rsidR="00886B28">
        <w:rPr>
          <w:sz w:val="28"/>
        </w:rPr>
        <w:t>Хим-тех – это мы</w:t>
      </w:r>
      <w:r w:rsidR="00804CE1" w:rsidRPr="00804CE1">
        <w:rPr>
          <w:sz w:val="28"/>
        </w:rPr>
        <w:t>”</w:t>
      </w:r>
      <w:r w:rsidR="001B7BE3">
        <w:rPr>
          <w:sz w:val="28"/>
        </w:rPr>
        <w:t xml:space="preserve"> среди </w:t>
      </w:r>
      <w:r w:rsidR="006A4388">
        <w:rPr>
          <w:sz w:val="28"/>
        </w:rPr>
        <w:t xml:space="preserve">учащихся, преподавателей и сотрудников </w:t>
      </w:r>
      <w:r w:rsidR="0026355A">
        <w:rPr>
          <w:sz w:val="28"/>
        </w:rPr>
        <w:t>Ивановско</w:t>
      </w:r>
      <w:r w:rsidR="00983CAD">
        <w:rPr>
          <w:sz w:val="28"/>
        </w:rPr>
        <w:t>го</w:t>
      </w:r>
      <w:r w:rsidR="0026355A">
        <w:rPr>
          <w:sz w:val="28"/>
        </w:rPr>
        <w:t xml:space="preserve"> государственно</w:t>
      </w:r>
      <w:r w:rsidR="00983CAD">
        <w:rPr>
          <w:sz w:val="28"/>
        </w:rPr>
        <w:t>го</w:t>
      </w:r>
      <w:r>
        <w:rPr>
          <w:sz w:val="28"/>
        </w:rPr>
        <w:t xml:space="preserve"> </w:t>
      </w:r>
      <w:r w:rsidR="0026355A">
        <w:rPr>
          <w:sz w:val="28"/>
        </w:rPr>
        <w:t>химико-технологическо</w:t>
      </w:r>
      <w:r w:rsidR="00983CAD">
        <w:rPr>
          <w:sz w:val="28"/>
        </w:rPr>
        <w:t xml:space="preserve">го </w:t>
      </w:r>
      <w:r w:rsidR="0026355A">
        <w:rPr>
          <w:sz w:val="28"/>
        </w:rPr>
        <w:t>университет</w:t>
      </w:r>
      <w:r w:rsidR="00983CAD">
        <w:rPr>
          <w:sz w:val="28"/>
        </w:rPr>
        <w:t>а</w:t>
      </w:r>
      <w:r w:rsidR="0026355A">
        <w:rPr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4"/>
          <w:sz w:val="28"/>
        </w:rPr>
        <w:t xml:space="preserve"> </w:t>
      </w:r>
      <w:r>
        <w:rPr>
          <w:sz w:val="28"/>
        </w:rPr>
        <w:t>Конкурс).</w:t>
      </w:r>
    </w:p>
    <w:p w:rsidR="00357AF3" w:rsidRDefault="00451CB1">
      <w:pPr>
        <w:pStyle w:val="a4"/>
        <w:numPr>
          <w:ilvl w:val="1"/>
          <w:numId w:val="7"/>
        </w:numPr>
        <w:tabs>
          <w:tab w:val="left" w:pos="1609"/>
        </w:tabs>
        <w:ind w:right="352" w:firstLine="710"/>
        <w:jc w:val="both"/>
        <w:rPr>
          <w:sz w:val="28"/>
        </w:rPr>
      </w:pPr>
      <w:r>
        <w:rPr>
          <w:sz w:val="28"/>
        </w:rPr>
        <w:t>Предмет</w:t>
      </w:r>
      <w:r w:rsidR="00804CE1">
        <w:rPr>
          <w:sz w:val="28"/>
        </w:rPr>
        <w:t xml:space="preserve">ом Конкурса являются </w:t>
      </w:r>
      <w:r w:rsidR="006A4388">
        <w:rPr>
          <w:sz w:val="28"/>
        </w:rPr>
        <w:t xml:space="preserve">общие </w:t>
      </w:r>
      <w:r w:rsidR="00804CE1">
        <w:rPr>
          <w:sz w:val="28"/>
        </w:rPr>
        <w:t>фотографии</w:t>
      </w:r>
      <w:r>
        <w:rPr>
          <w:sz w:val="28"/>
        </w:rPr>
        <w:t xml:space="preserve">, </w:t>
      </w:r>
      <w:r w:rsidR="006A4388">
        <w:rPr>
          <w:sz w:val="28"/>
        </w:rPr>
        <w:t>студенческих групп и кафедр</w:t>
      </w:r>
      <w:r w:rsidR="001B7BE3">
        <w:rPr>
          <w:sz w:val="28"/>
        </w:rPr>
        <w:t xml:space="preserve"> </w:t>
      </w:r>
      <w:r w:rsidR="00666D68">
        <w:rPr>
          <w:sz w:val="28"/>
        </w:rPr>
        <w:t>Ивановского государственного химико-технологического университета.</w:t>
      </w:r>
    </w:p>
    <w:p w:rsidR="00357AF3" w:rsidRDefault="00451CB1">
      <w:pPr>
        <w:pStyle w:val="a4"/>
        <w:numPr>
          <w:ilvl w:val="1"/>
          <w:numId w:val="7"/>
        </w:numPr>
        <w:tabs>
          <w:tab w:val="left" w:pos="1537"/>
        </w:tabs>
        <w:spacing w:line="242" w:lineRule="auto"/>
        <w:ind w:right="347" w:firstLine="710"/>
        <w:jc w:val="both"/>
        <w:rPr>
          <w:sz w:val="28"/>
        </w:rPr>
      </w:pPr>
      <w:r>
        <w:rPr>
          <w:sz w:val="28"/>
        </w:rPr>
        <w:t>Работы должны быть авторскими, уникальными и не иметь повторений.</w:t>
      </w:r>
    </w:p>
    <w:p w:rsidR="00357AF3" w:rsidRDefault="00357AF3">
      <w:pPr>
        <w:pStyle w:val="a3"/>
        <w:spacing w:before="5"/>
        <w:ind w:left="0"/>
      </w:pPr>
    </w:p>
    <w:p w:rsidR="00357AF3" w:rsidRDefault="00451CB1">
      <w:pPr>
        <w:pStyle w:val="a4"/>
        <w:numPr>
          <w:ilvl w:val="0"/>
          <w:numId w:val="8"/>
        </w:numPr>
        <w:tabs>
          <w:tab w:val="left" w:pos="4263"/>
          <w:tab w:val="left" w:pos="4264"/>
        </w:tabs>
        <w:ind w:left="4264" w:hanging="630"/>
        <w:jc w:val="left"/>
        <w:rPr>
          <w:sz w:val="28"/>
        </w:rPr>
      </w:pPr>
      <w:r>
        <w:rPr>
          <w:sz w:val="28"/>
        </w:rPr>
        <w:t>Цели и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задачи</w:t>
      </w:r>
    </w:p>
    <w:p w:rsidR="00357AF3" w:rsidRDefault="00357AF3">
      <w:pPr>
        <w:pStyle w:val="a3"/>
        <w:spacing w:before="11"/>
        <w:ind w:left="0"/>
        <w:rPr>
          <w:sz w:val="27"/>
        </w:rPr>
      </w:pPr>
    </w:p>
    <w:p w:rsidR="00357AF3" w:rsidRDefault="00451CB1">
      <w:pPr>
        <w:pStyle w:val="a4"/>
        <w:numPr>
          <w:ilvl w:val="1"/>
          <w:numId w:val="6"/>
        </w:numPr>
        <w:tabs>
          <w:tab w:val="left" w:pos="1537"/>
        </w:tabs>
        <w:ind w:right="110" w:firstLine="710"/>
        <w:jc w:val="both"/>
        <w:rPr>
          <w:sz w:val="28"/>
        </w:rPr>
      </w:pPr>
      <w:r>
        <w:rPr>
          <w:sz w:val="28"/>
        </w:rPr>
        <w:t xml:space="preserve">Цель </w:t>
      </w:r>
      <w:r>
        <w:rPr>
          <w:spacing w:val="-4"/>
          <w:sz w:val="28"/>
        </w:rPr>
        <w:t xml:space="preserve">Конкурса: </w:t>
      </w:r>
      <w:r w:rsidR="006A4388">
        <w:rPr>
          <w:sz w:val="28"/>
        </w:rPr>
        <w:t xml:space="preserve">вовлечение </w:t>
      </w:r>
      <w:r>
        <w:rPr>
          <w:sz w:val="28"/>
        </w:rPr>
        <w:t>участников</w:t>
      </w:r>
      <w:r w:rsidR="006A4388">
        <w:rPr>
          <w:sz w:val="28"/>
        </w:rPr>
        <w:t xml:space="preserve"> конкурса</w:t>
      </w:r>
      <w:r>
        <w:rPr>
          <w:sz w:val="28"/>
        </w:rPr>
        <w:t xml:space="preserve"> </w:t>
      </w:r>
      <w:r w:rsidR="006A4388">
        <w:rPr>
          <w:spacing w:val="-4"/>
          <w:sz w:val="28"/>
        </w:rPr>
        <w:t>в творческий процесс</w:t>
      </w:r>
    </w:p>
    <w:p w:rsidR="008C238D" w:rsidRPr="00CE4E30" w:rsidRDefault="00451CB1" w:rsidP="00CE4E30">
      <w:pPr>
        <w:pStyle w:val="a4"/>
        <w:numPr>
          <w:ilvl w:val="1"/>
          <w:numId w:val="6"/>
        </w:numPr>
        <w:tabs>
          <w:tab w:val="left" w:pos="1537"/>
        </w:tabs>
        <w:spacing w:before="3" w:line="321" w:lineRule="exact"/>
        <w:ind w:left="1536" w:hanging="707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Конкурса:</w:t>
      </w:r>
    </w:p>
    <w:p w:rsidR="00666D68" w:rsidRPr="00A4358C" w:rsidRDefault="00666D68" w:rsidP="00A4358C">
      <w:pPr>
        <w:pStyle w:val="a4"/>
        <w:numPr>
          <w:ilvl w:val="0"/>
          <w:numId w:val="5"/>
        </w:numPr>
        <w:tabs>
          <w:tab w:val="left" w:pos="1537"/>
        </w:tabs>
        <w:ind w:left="1560" w:right="357" w:hanging="709"/>
        <w:jc w:val="both"/>
        <w:rPr>
          <w:sz w:val="28"/>
        </w:rPr>
      </w:pPr>
      <w:r>
        <w:rPr>
          <w:sz w:val="28"/>
        </w:rPr>
        <w:t xml:space="preserve">вовлечь </w:t>
      </w:r>
      <w:r w:rsidR="006A4388">
        <w:rPr>
          <w:sz w:val="28"/>
        </w:rPr>
        <w:t>участников</w:t>
      </w:r>
      <w:r>
        <w:rPr>
          <w:sz w:val="28"/>
        </w:rPr>
        <w:t xml:space="preserve"> в творческую деятельность посредством </w:t>
      </w:r>
      <w:r w:rsidRPr="00666D68">
        <w:rPr>
          <w:sz w:val="28"/>
        </w:rPr>
        <w:t xml:space="preserve">                  </w:t>
      </w:r>
      <w:r>
        <w:rPr>
          <w:sz w:val="28"/>
        </w:rPr>
        <w:t>фотоискусства</w:t>
      </w:r>
      <w:r w:rsidRPr="00A4358C">
        <w:rPr>
          <w:sz w:val="28"/>
        </w:rPr>
        <w:t>;</w:t>
      </w:r>
    </w:p>
    <w:p w:rsidR="00CE4E30" w:rsidRDefault="00CE4E30">
      <w:pPr>
        <w:pStyle w:val="a4"/>
        <w:numPr>
          <w:ilvl w:val="0"/>
          <w:numId w:val="5"/>
        </w:numPr>
        <w:tabs>
          <w:tab w:val="left" w:pos="1537"/>
        </w:tabs>
        <w:spacing w:before="11"/>
        <w:ind w:left="1536" w:hanging="707"/>
        <w:jc w:val="both"/>
        <w:rPr>
          <w:sz w:val="28"/>
        </w:rPr>
      </w:pPr>
      <w:r>
        <w:rPr>
          <w:sz w:val="28"/>
        </w:rPr>
        <w:t xml:space="preserve">развить созидательную активность </w:t>
      </w:r>
      <w:r w:rsidR="006A4388">
        <w:rPr>
          <w:sz w:val="28"/>
        </w:rPr>
        <w:t>участников</w:t>
      </w:r>
      <w:r w:rsidR="00D21469">
        <w:rPr>
          <w:sz w:val="28"/>
        </w:rPr>
        <w:t>;</w:t>
      </w:r>
    </w:p>
    <w:p w:rsidR="006A4388" w:rsidRDefault="006A4388">
      <w:pPr>
        <w:pStyle w:val="a4"/>
        <w:numPr>
          <w:ilvl w:val="0"/>
          <w:numId w:val="5"/>
        </w:numPr>
        <w:tabs>
          <w:tab w:val="left" w:pos="1537"/>
        </w:tabs>
        <w:spacing w:before="11"/>
        <w:ind w:left="1536" w:hanging="707"/>
        <w:jc w:val="both"/>
        <w:rPr>
          <w:sz w:val="28"/>
        </w:rPr>
      </w:pPr>
      <w:r>
        <w:rPr>
          <w:sz w:val="28"/>
        </w:rPr>
        <w:t>способствовать адаптации студентов и формирование корпоративной солидарности.</w:t>
      </w:r>
    </w:p>
    <w:p w:rsidR="00A4358C" w:rsidRDefault="00A4358C" w:rsidP="00A4358C">
      <w:pPr>
        <w:pStyle w:val="a4"/>
        <w:tabs>
          <w:tab w:val="left" w:pos="1537"/>
        </w:tabs>
        <w:spacing w:before="11"/>
        <w:ind w:firstLine="0"/>
        <w:jc w:val="both"/>
        <w:rPr>
          <w:sz w:val="28"/>
        </w:rPr>
      </w:pPr>
    </w:p>
    <w:p w:rsidR="00357AF3" w:rsidRDefault="00357AF3">
      <w:pPr>
        <w:pStyle w:val="a3"/>
        <w:spacing w:before="8"/>
        <w:ind w:left="0"/>
      </w:pPr>
    </w:p>
    <w:p w:rsidR="00357AF3" w:rsidRDefault="00451CB1" w:rsidP="00A4358C">
      <w:pPr>
        <w:pStyle w:val="a4"/>
        <w:numPr>
          <w:ilvl w:val="0"/>
          <w:numId w:val="8"/>
        </w:numPr>
        <w:tabs>
          <w:tab w:val="left" w:pos="3544"/>
        </w:tabs>
        <w:spacing w:before="1"/>
        <w:ind w:left="3544" w:firstLine="0"/>
        <w:jc w:val="left"/>
        <w:rPr>
          <w:sz w:val="28"/>
        </w:rPr>
      </w:pPr>
      <w:r>
        <w:rPr>
          <w:sz w:val="28"/>
        </w:rPr>
        <w:t>Организаторы Конкурса</w:t>
      </w:r>
    </w:p>
    <w:p w:rsidR="00357AF3" w:rsidRDefault="00357AF3">
      <w:pPr>
        <w:pStyle w:val="a3"/>
        <w:spacing w:before="10"/>
        <w:ind w:left="0"/>
        <w:rPr>
          <w:sz w:val="27"/>
        </w:rPr>
      </w:pPr>
    </w:p>
    <w:p w:rsidR="00357AF3" w:rsidRDefault="00451CB1">
      <w:pPr>
        <w:pStyle w:val="a3"/>
        <w:ind w:left="830"/>
        <w:jc w:val="both"/>
      </w:pPr>
      <w:r>
        <w:t xml:space="preserve">3.1. Организатор Конкурса – </w:t>
      </w:r>
      <w:r w:rsidR="006A4388">
        <w:t xml:space="preserve">Комиссия по </w:t>
      </w:r>
      <w:proofErr w:type="spellStart"/>
      <w:r w:rsidR="006A4388">
        <w:t>внеучебной</w:t>
      </w:r>
      <w:proofErr w:type="spellEnd"/>
      <w:r w:rsidR="006A4388">
        <w:t xml:space="preserve"> работе </w:t>
      </w:r>
      <w:r>
        <w:t>Студенческое Правительство ИГХТУ.</w:t>
      </w:r>
    </w:p>
    <w:p w:rsidR="00357AF3" w:rsidRDefault="00357AF3">
      <w:pPr>
        <w:jc w:val="both"/>
        <w:sectPr w:rsidR="00357AF3">
          <w:type w:val="continuous"/>
          <w:pgSz w:w="11910" w:h="16840"/>
          <w:pgMar w:top="1100" w:right="740" w:bottom="280" w:left="1580" w:header="720" w:footer="720" w:gutter="0"/>
          <w:cols w:space="720"/>
        </w:sectPr>
      </w:pPr>
    </w:p>
    <w:p w:rsidR="00357AF3" w:rsidRDefault="00451CB1">
      <w:pPr>
        <w:pStyle w:val="a4"/>
        <w:numPr>
          <w:ilvl w:val="0"/>
          <w:numId w:val="8"/>
        </w:numPr>
        <w:tabs>
          <w:tab w:val="left" w:pos="4254"/>
          <w:tab w:val="left" w:pos="4255"/>
        </w:tabs>
        <w:spacing w:before="67"/>
        <w:ind w:left="4254" w:hanging="707"/>
        <w:jc w:val="left"/>
        <w:rPr>
          <w:sz w:val="28"/>
        </w:rPr>
      </w:pPr>
      <w:r>
        <w:rPr>
          <w:sz w:val="28"/>
        </w:rPr>
        <w:lastRenderedPageBreak/>
        <w:t>Участники Конкурса</w:t>
      </w:r>
    </w:p>
    <w:p w:rsidR="00357AF3" w:rsidRDefault="00357AF3">
      <w:pPr>
        <w:pStyle w:val="a3"/>
        <w:ind w:left="0"/>
      </w:pPr>
    </w:p>
    <w:p w:rsidR="00357AF3" w:rsidRDefault="00451CB1">
      <w:pPr>
        <w:pStyle w:val="a3"/>
        <w:ind w:firstLine="710"/>
      </w:pPr>
      <w:r>
        <w:t xml:space="preserve">4.1. Участники Конкурса – </w:t>
      </w:r>
      <w:r w:rsidR="006A4388">
        <w:t>учащиеся, преподаватели и сотрудники</w:t>
      </w:r>
      <w:r w:rsidR="00A4358C">
        <w:t xml:space="preserve"> ИГХТУ</w:t>
      </w:r>
      <w:r>
        <w:t xml:space="preserve">, количество участников в творческой группе – не </w:t>
      </w:r>
      <w:r w:rsidR="005E3459">
        <w:t>мен</w:t>
      </w:r>
      <w:r>
        <w:t xml:space="preserve">ее </w:t>
      </w:r>
      <w:r w:rsidR="005E3459">
        <w:t>4</w:t>
      </w:r>
      <w:r>
        <w:t xml:space="preserve"> человек.</w:t>
      </w:r>
    </w:p>
    <w:p w:rsidR="00357AF3" w:rsidRDefault="00357AF3">
      <w:pPr>
        <w:pStyle w:val="a3"/>
        <w:spacing w:before="4"/>
        <w:ind w:left="0"/>
      </w:pPr>
    </w:p>
    <w:p w:rsidR="00357AF3" w:rsidRDefault="00451CB1">
      <w:pPr>
        <w:pStyle w:val="a4"/>
        <w:numPr>
          <w:ilvl w:val="0"/>
          <w:numId w:val="8"/>
        </w:numPr>
        <w:tabs>
          <w:tab w:val="left" w:pos="3399"/>
          <w:tab w:val="left" w:pos="3400"/>
        </w:tabs>
        <w:ind w:left="3399" w:hanging="707"/>
        <w:jc w:val="left"/>
        <w:rPr>
          <w:sz w:val="28"/>
        </w:rPr>
      </w:pPr>
      <w:r>
        <w:rPr>
          <w:sz w:val="28"/>
        </w:rPr>
        <w:t>Организационный комитет и</w:t>
      </w:r>
      <w:r>
        <w:rPr>
          <w:spacing w:val="-2"/>
          <w:sz w:val="28"/>
        </w:rPr>
        <w:t xml:space="preserve"> </w:t>
      </w:r>
      <w:r>
        <w:rPr>
          <w:sz w:val="28"/>
        </w:rPr>
        <w:t>жюри</w:t>
      </w:r>
    </w:p>
    <w:p w:rsidR="00357AF3" w:rsidRDefault="00357AF3">
      <w:pPr>
        <w:pStyle w:val="a3"/>
        <w:spacing w:before="11"/>
        <w:ind w:left="0"/>
        <w:rPr>
          <w:sz w:val="27"/>
        </w:rPr>
      </w:pPr>
    </w:p>
    <w:p w:rsidR="00357AF3" w:rsidRDefault="00451CB1">
      <w:pPr>
        <w:pStyle w:val="a4"/>
        <w:numPr>
          <w:ilvl w:val="1"/>
          <w:numId w:val="4"/>
        </w:numPr>
        <w:tabs>
          <w:tab w:val="left" w:pos="1536"/>
          <w:tab w:val="left" w:pos="1537"/>
          <w:tab w:val="left" w:pos="2242"/>
          <w:tab w:val="left" w:pos="4369"/>
          <w:tab w:val="left" w:pos="5075"/>
        </w:tabs>
        <w:ind w:right="819" w:firstLine="4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  <w:t>проведени</w:t>
      </w:r>
      <w:r w:rsidR="005E3459">
        <w:rPr>
          <w:sz w:val="28"/>
        </w:rPr>
        <w:t>я</w:t>
      </w:r>
      <w:r>
        <w:rPr>
          <w:sz w:val="28"/>
        </w:rPr>
        <w:t xml:space="preserve"> Конкурса, работы жюри</w:t>
      </w:r>
      <w:r w:rsidR="005E3459">
        <w:rPr>
          <w:sz w:val="28"/>
        </w:rPr>
        <w:t xml:space="preserve"> </w:t>
      </w:r>
      <w:r>
        <w:rPr>
          <w:sz w:val="28"/>
        </w:rPr>
        <w:t>создается организационный комитет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Конкурса.</w:t>
      </w:r>
    </w:p>
    <w:p w:rsidR="00357AF3" w:rsidRDefault="00451CB1">
      <w:pPr>
        <w:pStyle w:val="a4"/>
        <w:numPr>
          <w:ilvl w:val="1"/>
          <w:numId w:val="4"/>
        </w:numPr>
        <w:tabs>
          <w:tab w:val="left" w:pos="1536"/>
          <w:tab w:val="left" w:pos="1537"/>
        </w:tabs>
        <w:spacing w:line="314" w:lineRule="exact"/>
        <w:ind w:left="1536" w:hanging="707"/>
        <w:rPr>
          <w:sz w:val="28"/>
        </w:rPr>
      </w:pPr>
      <w:r>
        <w:rPr>
          <w:sz w:val="28"/>
        </w:rPr>
        <w:t>Организационный комитет Конкурса осуществляет:</w:t>
      </w:r>
    </w:p>
    <w:p w:rsidR="00357AF3" w:rsidRDefault="00451CB1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line="324" w:lineRule="exact"/>
        <w:ind w:left="1536" w:hanging="707"/>
        <w:rPr>
          <w:sz w:val="28"/>
        </w:rPr>
      </w:pPr>
      <w:r>
        <w:rPr>
          <w:sz w:val="28"/>
        </w:rPr>
        <w:t>согласование критериев оценки конкурсных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работ;</w:t>
      </w:r>
    </w:p>
    <w:p w:rsidR="00357AF3" w:rsidRDefault="00451CB1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line="329" w:lineRule="exact"/>
        <w:ind w:left="1536" w:hanging="707"/>
        <w:rPr>
          <w:sz w:val="28"/>
        </w:rPr>
      </w:pPr>
      <w:r>
        <w:rPr>
          <w:sz w:val="28"/>
        </w:rPr>
        <w:t>организационно-методическое сопровождение</w:t>
      </w:r>
      <w:r>
        <w:rPr>
          <w:spacing w:val="5"/>
          <w:sz w:val="28"/>
        </w:rPr>
        <w:t xml:space="preserve"> </w:t>
      </w:r>
      <w:r>
        <w:rPr>
          <w:sz w:val="28"/>
        </w:rPr>
        <w:t>Конкурса;</w:t>
      </w:r>
    </w:p>
    <w:p w:rsidR="00357AF3" w:rsidRDefault="00451CB1">
      <w:pPr>
        <w:pStyle w:val="a4"/>
        <w:numPr>
          <w:ilvl w:val="0"/>
          <w:numId w:val="5"/>
        </w:numPr>
        <w:tabs>
          <w:tab w:val="left" w:pos="1536"/>
          <w:tab w:val="left" w:pos="1537"/>
          <w:tab w:val="left" w:pos="3535"/>
          <w:tab w:val="left" w:pos="5554"/>
          <w:tab w:val="left" w:pos="6111"/>
          <w:tab w:val="left" w:pos="7886"/>
        </w:tabs>
        <w:spacing w:line="242" w:lineRule="auto"/>
        <w:ind w:left="119" w:right="695" w:firstLine="710"/>
        <w:rPr>
          <w:sz w:val="28"/>
        </w:rPr>
      </w:pPr>
      <w:r>
        <w:rPr>
          <w:sz w:val="28"/>
        </w:rPr>
        <w:t>согласование</w:t>
      </w:r>
      <w:r>
        <w:rPr>
          <w:sz w:val="28"/>
        </w:rPr>
        <w:tab/>
        <w:t>предложений</w:t>
      </w:r>
      <w:r>
        <w:rPr>
          <w:sz w:val="28"/>
        </w:rPr>
        <w:tab/>
        <w:t>о</w:t>
      </w:r>
      <w:r>
        <w:rPr>
          <w:sz w:val="28"/>
        </w:rPr>
        <w:tab/>
        <w:t>поощрении</w:t>
      </w:r>
      <w:r>
        <w:rPr>
          <w:sz w:val="28"/>
        </w:rPr>
        <w:tab/>
      </w:r>
      <w:r>
        <w:rPr>
          <w:w w:val="95"/>
          <w:sz w:val="28"/>
        </w:rPr>
        <w:t xml:space="preserve">авторов, </w:t>
      </w:r>
      <w:r>
        <w:rPr>
          <w:sz w:val="28"/>
        </w:rPr>
        <w:t>представивших лучшие</w:t>
      </w:r>
      <w:r>
        <w:rPr>
          <w:spacing w:val="-38"/>
          <w:sz w:val="28"/>
        </w:rPr>
        <w:t xml:space="preserve"> </w:t>
      </w:r>
      <w:r>
        <w:rPr>
          <w:sz w:val="28"/>
        </w:rPr>
        <w:t>работы.</w:t>
      </w:r>
    </w:p>
    <w:p w:rsidR="00357AF3" w:rsidRDefault="00451CB1">
      <w:pPr>
        <w:pStyle w:val="a4"/>
        <w:numPr>
          <w:ilvl w:val="1"/>
          <w:numId w:val="4"/>
        </w:numPr>
        <w:tabs>
          <w:tab w:val="left" w:pos="1550"/>
          <w:tab w:val="left" w:pos="1551"/>
        </w:tabs>
        <w:spacing w:before="8" w:line="309" w:lineRule="exact"/>
        <w:ind w:left="1551" w:hanging="721"/>
        <w:rPr>
          <w:sz w:val="28"/>
        </w:rPr>
      </w:pP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оргкомитета:</w:t>
      </w:r>
    </w:p>
    <w:p w:rsidR="00357AF3" w:rsidRDefault="00451CB1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line="235" w:lineRule="auto"/>
        <w:ind w:left="119" w:right="119" w:firstLine="710"/>
        <w:rPr>
          <w:sz w:val="28"/>
        </w:rPr>
      </w:pPr>
      <w:r>
        <w:rPr>
          <w:sz w:val="28"/>
        </w:rPr>
        <w:t>Проректор по социальным вопросам и воспитательной работе Захаров</w:t>
      </w:r>
      <w:r>
        <w:rPr>
          <w:spacing w:val="-38"/>
          <w:sz w:val="28"/>
        </w:rPr>
        <w:t xml:space="preserve"> </w:t>
      </w:r>
      <w:r>
        <w:rPr>
          <w:sz w:val="28"/>
        </w:rPr>
        <w:t>О.Н.;</w:t>
      </w:r>
    </w:p>
    <w:p w:rsidR="00357AF3" w:rsidRDefault="00451CB1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ind w:left="119" w:right="1221" w:firstLine="710"/>
        <w:rPr>
          <w:sz w:val="28"/>
        </w:rPr>
      </w:pPr>
      <w:r>
        <w:rPr>
          <w:sz w:val="28"/>
        </w:rPr>
        <w:t>Кандидат исторических наук, доц. кафедры истории и культурологии Макарова</w:t>
      </w:r>
      <w:r>
        <w:rPr>
          <w:spacing w:val="6"/>
          <w:sz w:val="28"/>
        </w:rPr>
        <w:t xml:space="preserve"> </w:t>
      </w:r>
      <w:r>
        <w:rPr>
          <w:sz w:val="28"/>
        </w:rPr>
        <w:t>А.В.;</w:t>
      </w:r>
    </w:p>
    <w:p w:rsidR="00357AF3" w:rsidRPr="005E3459" w:rsidRDefault="00451CB1" w:rsidP="005E3459">
      <w:pPr>
        <w:pStyle w:val="a4"/>
        <w:numPr>
          <w:ilvl w:val="0"/>
          <w:numId w:val="5"/>
        </w:numPr>
        <w:tabs>
          <w:tab w:val="left" w:pos="1536"/>
          <w:tab w:val="left" w:pos="1537"/>
          <w:tab w:val="left" w:pos="2953"/>
          <w:tab w:val="left" w:pos="6491"/>
        </w:tabs>
        <w:spacing w:line="242" w:lineRule="auto"/>
        <w:ind w:left="119" w:right="2002" w:firstLine="710"/>
        <w:rPr>
          <w:sz w:val="28"/>
        </w:rPr>
      </w:pPr>
      <w:r>
        <w:rPr>
          <w:sz w:val="28"/>
        </w:rPr>
        <w:t>Кандидат</w:t>
      </w:r>
      <w:r>
        <w:rPr>
          <w:sz w:val="28"/>
        </w:rPr>
        <w:tab/>
        <w:t xml:space="preserve">филологических </w:t>
      </w:r>
      <w:r>
        <w:rPr>
          <w:spacing w:val="9"/>
          <w:sz w:val="28"/>
        </w:rPr>
        <w:t xml:space="preserve"> </w:t>
      </w:r>
      <w:r>
        <w:rPr>
          <w:sz w:val="28"/>
        </w:rPr>
        <w:t>наук,</w:t>
      </w:r>
      <w:r>
        <w:rPr>
          <w:spacing w:val="20"/>
          <w:sz w:val="28"/>
        </w:rPr>
        <w:t xml:space="preserve"> </w:t>
      </w:r>
      <w:r>
        <w:rPr>
          <w:sz w:val="28"/>
        </w:rPr>
        <w:t>доц.</w:t>
      </w:r>
      <w:r>
        <w:rPr>
          <w:sz w:val="28"/>
        </w:rPr>
        <w:tab/>
      </w:r>
      <w:r>
        <w:rPr>
          <w:spacing w:val="-3"/>
          <w:sz w:val="28"/>
        </w:rPr>
        <w:t xml:space="preserve">Кафедры </w:t>
      </w:r>
      <w:r>
        <w:rPr>
          <w:sz w:val="28"/>
        </w:rPr>
        <w:t>русского</w:t>
      </w:r>
      <w:r>
        <w:rPr>
          <w:sz w:val="28"/>
        </w:rPr>
        <w:tab/>
        <w:t xml:space="preserve">языка </w:t>
      </w:r>
      <w:proofErr w:type="spellStart"/>
      <w:r>
        <w:rPr>
          <w:sz w:val="28"/>
        </w:rPr>
        <w:t>Долинина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И.В.;</w:t>
      </w:r>
    </w:p>
    <w:p w:rsidR="00357AF3" w:rsidRDefault="00451CB1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line="334" w:lineRule="exact"/>
        <w:ind w:left="1536" w:hanging="707"/>
        <w:rPr>
          <w:sz w:val="28"/>
        </w:rPr>
      </w:pPr>
      <w:r>
        <w:rPr>
          <w:sz w:val="28"/>
        </w:rPr>
        <w:t xml:space="preserve">Главный редактор газеты «Химик» </w:t>
      </w:r>
      <w:r w:rsidR="005E3459">
        <w:rPr>
          <w:sz w:val="28"/>
        </w:rPr>
        <w:t>Максимова М.</w:t>
      </w:r>
      <w:r>
        <w:rPr>
          <w:sz w:val="28"/>
        </w:rPr>
        <w:t>И.;</w:t>
      </w:r>
    </w:p>
    <w:p w:rsidR="00357AF3" w:rsidRDefault="00451CB1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line="322" w:lineRule="exact"/>
        <w:ind w:left="1536" w:hanging="707"/>
        <w:rPr>
          <w:sz w:val="28"/>
        </w:rPr>
      </w:pPr>
      <w:r>
        <w:rPr>
          <w:sz w:val="28"/>
        </w:rPr>
        <w:t>Члены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</w:p>
    <w:p w:rsidR="00357AF3" w:rsidRDefault="00451CB1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line="329" w:lineRule="exact"/>
        <w:ind w:left="1536" w:hanging="707"/>
        <w:rPr>
          <w:sz w:val="28"/>
        </w:rPr>
      </w:pPr>
      <w:r>
        <w:rPr>
          <w:sz w:val="28"/>
        </w:rPr>
        <w:t>Объединенный студенческий совет.</w:t>
      </w:r>
    </w:p>
    <w:p w:rsidR="00357AF3" w:rsidRDefault="00451CB1">
      <w:pPr>
        <w:pStyle w:val="a4"/>
        <w:numPr>
          <w:ilvl w:val="1"/>
          <w:numId w:val="4"/>
        </w:numPr>
        <w:tabs>
          <w:tab w:val="left" w:pos="1536"/>
          <w:tab w:val="left" w:pos="1537"/>
        </w:tabs>
        <w:ind w:left="119" w:right="1044" w:firstLine="710"/>
        <w:rPr>
          <w:sz w:val="28"/>
        </w:rPr>
      </w:pPr>
      <w:r>
        <w:rPr>
          <w:sz w:val="28"/>
        </w:rPr>
        <w:t>Жюри Конкурса осуществляет изучение и оценку конкурсных</w:t>
      </w:r>
      <w:r>
        <w:rPr>
          <w:spacing w:val="-59"/>
          <w:sz w:val="28"/>
        </w:rPr>
        <w:t xml:space="preserve"> </w:t>
      </w:r>
      <w:r>
        <w:rPr>
          <w:sz w:val="28"/>
        </w:rPr>
        <w:t>материалов, определяет победителя и призёров Конкурса.</w:t>
      </w:r>
    </w:p>
    <w:p w:rsidR="00357AF3" w:rsidRDefault="00451CB1">
      <w:pPr>
        <w:pStyle w:val="a4"/>
        <w:numPr>
          <w:ilvl w:val="1"/>
          <w:numId w:val="4"/>
        </w:numPr>
        <w:tabs>
          <w:tab w:val="left" w:pos="1550"/>
          <w:tab w:val="left" w:pos="1551"/>
        </w:tabs>
        <w:spacing w:line="321" w:lineRule="exact"/>
        <w:ind w:left="1551" w:hanging="721"/>
        <w:rPr>
          <w:sz w:val="28"/>
        </w:rPr>
      </w:pPr>
      <w:r>
        <w:rPr>
          <w:sz w:val="28"/>
        </w:rPr>
        <w:t>В состав жюри</w:t>
      </w:r>
      <w:r>
        <w:rPr>
          <w:spacing w:val="-9"/>
          <w:sz w:val="28"/>
        </w:rPr>
        <w:t xml:space="preserve"> </w:t>
      </w:r>
      <w:r>
        <w:rPr>
          <w:sz w:val="28"/>
        </w:rPr>
        <w:t>входят:</w:t>
      </w:r>
    </w:p>
    <w:p w:rsidR="00357AF3" w:rsidRDefault="00451CB1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line="334" w:lineRule="exact"/>
        <w:ind w:left="1536" w:hanging="707"/>
        <w:rPr>
          <w:sz w:val="28"/>
        </w:rPr>
      </w:pPr>
      <w:r>
        <w:rPr>
          <w:sz w:val="28"/>
        </w:rPr>
        <w:t>Захаров</w:t>
      </w:r>
      <w:r>
        <w:rPr>
          <w:spacing w:val="-5"/>
          <w:sz w:val="28"/>
        </w:rPr>
        <w:t xml:space="preserve"> </w:t>
      </w:r>
      <w:r>
        <w:rPr>
          <w:sz w:val="28"/>
        </w:rPr>
        <w:t>О.Н.;</w:t>
      </w:r>
    </w:p>
    <w:p w:rsidR="00357AF3" w:rsidRDefault="00451CB1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line="324" w:lineRule="exact"/>
        <w:ind w:left="1536" w:hanging="707"/>
        <w:rPr>
          <w:sz w:val="28"/>
        </w:rPr>
      </w:pPr>
      <w:r>
        <w:rPr>
          <w:sz w:val="28"/>
        </w:rPr>
        <w:t>Макарова</w:t>
      </w:r>
      <w:r>
        <w:rPr>
          <w:spacing w:val="-25"/>
          <w:sz w:val="28"/>
        </w:rPr>
        <w:t xml:space="preserve"> </w:t>
      </w:r>
      <w:r>
        <w:rPr>
          <w:sz w:val="28"/>
        </w:rPr>
        <w:t>А.В.;</w:t>
      </w:r>
    </w:p>
    <w:p w:rsidR="00357AF3" w:rsidRDefault="00451CB1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line="320" w:lineRule="exact"/>
        <w:ind w:left="1536" w:hanging="707"/>
        <w:rPr>
          <w:sz w:val="28"/>
        </w:rPr>
      </w:pPr>
      <w:proofErr w:type="spellStart"/>
      <w:r>
        <w:rPr>
          <w:sz w:val="28"/>
        </w:rPr>
        <w:t>Долинина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И.В.;</w:t>
      </w:r>
    </w:p>
    <w:p w:rsidR="00357AF3" w:rsidRDefault="005E3459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line="340" w:lineRule="exact"/>
        <w:ind w:left="1536" w:hanging="707"/>
        <w:rPr>
          <w:sz w:val="28"/>
        </w:rPr>
      </w:pPr>
      <w:r>
        <w:rPr>
          <w:sz w:val="28"/>
        </w:rPr>
        <w:t>Максимова М</w:t>
      </w:r>
      <w:r w:rsidR="00451CB1">
        <w:rPr>
          <w:sz w:val="28"/>
        </w:rPr>
        <w:t>.</w:t>
      </w:r>
      <w:r w:rsidR="006A4388">
        <w:rPr>
          <w:sz w:val="28"/>
        </w:rPr>
        <w:t>И;</w:t>
      </w:r>
    </w:p>
    <w:p w:rsidR="006A4388" w:rsidRDefault="006A4388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line="340" w:lineRule="exact"/>
        <w:ind w:left="1536" w:hanging="707"/>
        <w:rPr>
          <w:sz w:val="28"/>
        </w:rPr>
      </w:pPr>
      <w:r>
        <w:rPr>
          <w:sz w:val="28"/>
        </w:rPr>
        <w:t>Патрикеева А.А.</w:t>
      </w:r>
    </w:p>
    <w:p w:rsidR="00357AF3" w:rsidRDefault="00357AF3">
      <w:pPr>
        <w:pStyle w:val="a3"/>
        <w:spacing w:before="2"/>
        <w:ind w:left="0"/>
      </w:pPr>
    </w:p>
    <w:p w:rsidR="00357AF3" w:rsidRDefault="00451CB1">
      <w:pPr>
        <w:pStyle w:val="a4"/>
        <w:numPr>
          <w:ilvl w:val="0"/>
          <w:numId w:val="8"/>
        </w:numPr>
        <w:tabs>
          <w:tab w:val="left" w:pos="2997"/>
        </w:tabs>
        <w:ind w:left="2996" w:hanging="280"/>
        <w:jc w:val="left"/>
        <w:rPr>
          <w:sz w:val="28"/>
        </w:rPr>
      </w:pPr>
      <w:r>
        <w:rPr>
          <w:sz w:val="28"/>
        </w:rPr>
        <w:t>Сроки и порядок 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</w:t>
      </w:r>
    </w:p>
    <w:p w:rsidR="00357AF3" w:rsidRDefault="00357AF3">
      <w:pPr>
        <w:pStyle w:val="a3"/>
        <w:spacing w:before="4"/>
        <w:ind w:left="0"/>
      </w:pPr>
    </w:p>
    <w:p w:rsidR="00357AF3" w:rsidRDefault="00451CB1">
      <w:pPr>
        <w:pStyle w:val="a4"/>
        <w:numPr>
          <w:ilvl w:val="1"/>
          <w:numId w:val="3"/>
        </w:numPr>
        <w:tabs>
          <w:tab w:val="left" w:pos="1468"/>
          <w:tab w:val="left" w:pos="1469"/>
          <w:tab w:val="left" w:pos="2242"/>
          <w:tab w:val="left" w:pos="2326"/>
          <w:tab w:val="left" w:pos="2953"/>
          <w:tab w:val="left" w:pos="3621"/>
          <w:tab w:val="left" w:pos="4278"/>
          <w:tab w:val="left" w:pos="4369"/>
          <w:tab w:val="left" w:pos="5075"/>
          <w:tab w:val="left" w:pos="5486"/>
          <w:tab w:val="left" w:pos="6112"/>
          <w:tab w:val="left" w:pos="6460"/>
          <w:tab w:val="left" w:pos="7202"/>
          <w:tab w:val="left" w:pos="8021"/>
          <w:tab w:val="left" w:pos="8133"/>
          <w:tab w:val="left" w:pos="8869"/>
        </w:tabs>
        <w:spacing w:before="1"/>
        <w:ind w:right="224" w:firstLine="710"/>
        <w:rPr>
          <w:sz w:val="28"/>
        </w:rPr>
      </w:pPr>
      <w:r>
        <w:rPr>
          <w:sz w:val="28"/>
        </w:rPr>
        <w:t>Один</w:t>
      </w:r>
      <w:r>
        <w:rPr>
          <w:sz w:val="28"/>
        </w:rPr>
        <w:tab/>
      </w:r>
      <w:r>
        <w:rPr>
          <w:sz w:val="28"/>
        </w:rPr>
        <w:tab/>
        <w:t>участник</w:t>
      </w:r>
      <w:r>
        <w:rPr>
          <w:sz w:val="28"/>
        </w:rPr>
        <w:tab/>
        <w:t>или</w:t>
      </w:r>
      <w:r>
        <w:rPr>
          <w:sz w:val="28"/>
        </w:rPr>
        <w:tab/>
        <w:t>команда</w:t>
      </w:r>
      <w:r>
        <w:rPr>
          <w:sz w:val="28"/>
        </w:rPr>
        <w:tab/>
        <w:t>может</w:t>
      </w:r>
      <w:r>
        <w:rPr>
          <w:sz w:val="28"/>
        </w:rPr>
        <w:tab/>
        <w:t>представить</w:t>
      </w:r>
      <w:r>
        <w:rPr>
          <w:sz w:val="28"/>
        </w:rPr>
        <w:tab/>
      </w:r>
      <w:r>
        <w:rPr>
          <w:sz w:val="28"/>
        </w:rPr>
        <w:tab/>
        <w:t>несколько фотографий.</w:t>
      </w:r>
      <w:r>
        <w:rPr>
          <w:spacing w:val="-3"/>
          <w:sz w:val="28"/>
        </w:rPr>
        <w:t xml:space="preserve"> </w:t>
      </w:r>
    </w:p>
    <w:p w:rsidR="00357AF3" w:rsidRDefault="00451CB1">
      <w:pPr>
        <w:pStyle w:val="a4"/>
        <w:numPr>
          <w:ilvl w:val="1"/>
          <w:numId w:val="3"/>
        </w:numPr>
        <w:tabs>
          <w:tab w:val="left" w:pos="1354"/>
        </w:tabs>
        <w:spacing w:line="242" w:lineRule="auto"/>
        <w:ind w:right="228" w:firstLine="710"/>
        <w:rPr>
          <w:sz w:val="28"/>
        </w:rPr>
      </w:pPr>
      <w:r>
        <w:rPr>
          <w:sz w:val="28"/>
        </w:rPr>
        <w:t xml:space="preserve">Работы принимаются не позднее </w:t>
      </w:r>
      <w:r w:rsidR="00E90BB0">
        <w:rPr>
          <w:sz w:val="28"/>
        </w:rPr>
        <w:t>15 октября 2020</w:t>
      </w:r>
      <w:r>
        <w:rPr>
          <w:sz w:val="28"/>
        </w:rPr>
        <w:t xml:space="preserve"> года включительно по e-mail:</w:t>
      </w:r>
      <w:hyperlink r:id="rId5">
        <w:r>
          <w:rPr>
            <w:sz w:val="28"/>
            <w:u w:val="single"/>
          </w:rPr>
          <w:t xml:space="preserve"> studprav@isuct.ru</w:t>
        </w:r>
      </w:hyperlink>
      <w:r>
        <w:rPr>
          <w:sz w:val="28"/>
        </w:rPr>
        <w:t xml:space="preserve"> или</w:t>
      </w:r>
      <w:hyperlink r:id="rId6">
        <w:r>
          <w:rPr>
            <w:sz w:val="28"/>
          </w:rPr>
          <w:t xml:space="preserve"> </w:t>
        </w:r>
        <w:r>
          <w:rPr>
            <w:sz w:val="28"/>
            <w:u w:val="single"/>
          </w:rPr>
          <w:t>chimik@isuct.ru</w:t>
        </w:r>
      </w:hyperlink>
      <w:r>
        <w:rPr>
          <w:sz w:val="28"/>
        </w:rPr>
        <w:t>, в группе</w:t>
      </w:r>
      <w:r>
        <w:rPr>
          <w:spacing w:val="37"/>
          <w:sz w:val="28"/>
        </w:rPr>
        <w:t xml:space="preserve"> </w:t>
      </w:r>
      <w:r>
        <w:rPr>
          <w:sz w:val="28"/>
        </w:rPr>
        <w:t>Студенческого</w:t>
      </w:r>
    </w:p>
    <w:p w:rsidR="00357AF3" w:rsidRDefault="00357AF3">
      <w:pPr>
        <w:spacing w:line="242" w:lineRule="auto"/>
        <w:rPr>
          <w:sz w:val="28"/>
        </w:rPr>
        <w:sectPr w:rsidR="00357AF3">
          <w:pgSz w:w="11910" w:h="16840"/>
          <w:pgMar w:top="1040" w:right="740" w:bottom="280" w:left="1580" w:header="720" w:footer="720" w:gutter="0"/>
          <w:cols w:space="720"/>
        </w:sectPr>
      </w:pPr>
    </w:p>
    <w:p w:rsidR="00357AF3" w:rsidRDefault="00451CB1">
      <w:pPr>
        <w:pStyle w:val="a3"/>
        <w:tabs>
          <w:tab w:val="left" w:pos="2148"/>
          <w:tab w:val="left" w:pos="3989"/>
          <w:tab w:val="left" w:pos="6981"/>
          <w:tab w:val="left" w:pos="7374"/>
          <w:tab w:val="left" w:pos="8338"/>
          <w:tab w:val="left" w:pos="8737"/>
        </w:tabs>
        <w:spacing w:before="67" w:line="242" w:lineRule="auto"/>
        <w:ind w:right="221"/>
      </w:pPr>
      <w:r>
        <w:lastRenderedPageBreak/>
        <w:t>Правительства</w:t>
      </w:r>
      <w:r>
        <w:tab/>
        <w:t>«ВКонтакте»</w:t>
      </w:r>
      <w:r>
        <w:tab/>
        <w:t>https://vk.com/studprav,</w:t>
      </w:r>
      <w:r>
        <w:tab/>
        <w:t>а</w:t>
      </w:r>
      <w:r>
        <w:tab/>
        <w:t>также</w:t>
      </w:r>
      <w:r>
        <w:tab/>
        <w:t>в</w:t>
      </w:r>
      <w:r>
        <w:tab/>
      </w:r>
      <w:r>
        <w:rPr>
          <w:spacing w:val="-4"/>
        </w:rPr>
        <w:t xml:space="preserve">к.117 </w:t>
      </w:r>
      <w:r>
        <w:t>(Международный отдел).</w:t>
      </w:r>
    </w:p>
    <w:p w:rsidR="00357AF3" w:rsidRDefault="00357AF3">
      <w:pPr>
        <w:pStyle w:val="a3"/>
        <w:spacing w:before="2"/>
        <w:ind w:left="0"/>
      </w:pPr>
    </w:p>
    <w:p w:rsidR="00357AF3" w:rsidRDefault="00451CB1">
      <w:pPr>
        <w:pStyle w:val="a4"/>
        <w:numPr>
          <w:ilvl w:val="0"/>
          <w:numId w:val="8"/>
        </w:numPr>
        <w:tabs>
          <w:tab w:val="left" w:pos="3098"/>
        </w:tabs>
        <w:spacing w:before="1"/>
        <w:ind w:left="3097" w:hanging="284"/>
        <w:jc w:val="left"/>
        <w:rPr>
          <w:sz w:val="28"/>
        </w:rPr>
      </w:pPr>
      <w:r>
        <w:rPr>
          <w:sz w:val="28"/>
        </w:rPr>
        <w:t>Критерии оценки конкурсной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</w:p>
    <w:p w:rsidR="00357AF3" w:rsidRDefault="00357AF3">
      <w:pPr>
        <w:pStyle w:val="a3"/>
        <w:spacing w:before="4"/>
        <w:ind w:left="0"/>
      </w:pPr>
    </w:p>
    <w:p w:rsidR="00357AF3" w:rsidRDefault="00451CB1">
      <w:pPr>
        <w:pStyle w:val="a3"/>
        <w:tabs>
          <w:tab w:val="left" w:pos="1550"/>
        </w:tabs>
        <w:spacing w:line="309" w:lineRule="exact"/>
        <w:ind w:left="830"/>
      </w:pPr>
      <w:r>
        <w:t>7.1.</w:t>
      </w:r>
      <w:r>
        <w:tab/>
        <w:t>Критерии</w:t>
      </w:r>
      <w:r>
        <w:rPr>
          <w:spacing w:val="-4"/>
        </w:rPr>
        <w:t xml:space="preserve"> </w:t>
      </w:r>
      <w:r>
        <w:t>оценки:</w:t>
      </w:r>
    </w:p>
    <w:p w:rsidR="00357AF3" w:rsidRDefault="00451CB1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line="324" w:lineRule="exact"/>
        <w:ind w:left="1536" w:hanging="707"/>
        <w:rPr>
          <w:sz w:val="28"/>
        </w:rPr>
      </w:pPr>
      <w:r>
        <w:rPr>
          <w:sz w:val="28"/>
        </w:rPr>
        <w:t>соответствие работы теме</w:t>
      </w:r>
      <w:r>
        <w:rPr>
          <w:spacing w:val="3"/>
          <w:sz w:val="28"/>
        </w:rPr>
        <w:t xml:space="preserve"> </w:t>
      </w:r>
      <w:r>
        <w:rPr>
          <w:sz w:val="28"/>
        </w:rPr>
        <w:t>Конкурса;</w:t>
      </w:r>
    </w:p>
    <w:p w:rsidR="00357AF3" w:rsidRDefault="00451CB1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line="326" w:lineRule="exact"/>
        <w:ind w:left="1536" w:hanging="707"/>
        <w:rPr>
          <w:sz w:val="28"/>
        </w:rPr>
      </w:pPr>
      <w:r>
        <w:rPr>
          <w:sz w:val="28"/>
        </w:rPr>
        <w:t>глубина раскрытия</w:t>
      </w:r>
      <w:r>
        <w:rPr>
          <w:spacing w:val="-35"/>
          <w:sz w:val="28"/>
        </w:rPr>
        <w:t xml:space="preserve"> </w:t>
      </w:r>
      <w:r>
        <w:rPr>
          <w:sz w:val="28"/>
        </w:rPr>
        <w:t>темы;</w:t>
      </w:r>
    </w:p>
    <w:p w:rsidR="00357AF3" w:rsidRDefault="00451CB1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line="319" w:lineRule="exact"/>
        <w:ind w:left="1536" w:hanging="707"/>
        <w:rPr>
          <w:sz w:val="28"/>
        </w:rPr>
      </w:pPr>
      <w:r>
        <w:rPr>
          <w:sz w:val="28"/>
        </w:rPr>
        <w:t>оригинальность</w:t>
      </w:r>
      <w:r>
        <w:rPr>
          <w:spacing w:val="-26"/>
          <w:sz w:val="28"/>
        </w:rPr>
        <w:t xml:space="preserve"> </w:t>
      </w:r>
      <w:r>
        <w:rPr>
          <w:sz w:val="28"/>
        </w:rPr>
        <w:t>замысла;</w:t>
      </w:r>
    </w:p>
    <w:p w:rsidR="00357AF3" w:rsidRDefault="00451CB1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line="319" w:lineRule="exact"/>
        <w:ind w:left="1536" w:hanging="707"/>
        <w:rPr>
          <w:sz w:val="28"/>
        </w:rPr>
      </w:pPr>
      <w:r>
        <w:rPr>
          <w:sz w:val="28"/>
        </w:rPr>
        <w:t>качество выполнения;</w:t>
      </w:r>
    </w:p>
    <w:p w:rsidR="00357AF3" w:rsidRDefault="00451CB1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line="332" w:lineRule="exact"/>
        <w:ind w:left="1536" w:hanging="707"/>
        <w:rPr>
          <w:sz w:val="28"/>
        </w:rPr>
      </w:pPr>
      <w:r>
        <w:rPr>
          <w:sz w:val="28"/>
        </w:rPr>
        <w:t>отсутствие отрицательного воздействия на целевую</w:t>
      </w:r>
      <w:r>
        <w:rPr>
          <w:spacing w:val="-19"/>
          <w:sz w:val="28"/>
        </w:rPr>
        <w:t xml:space="preserve"> </w:t>
      </w:r>
      <w:r>
        <w:rPr>
          <w:sz w:val="28"/>
        </w:rPr>
        <w:t>аудиторию.</w:t>
      </w:r>
    </w:p>
    <w:p w:rsidR="00357AF3" w:rsidRDefault="00357AF3">
      <w:pPr>
        <w:pStyle w:val="a3"/>
        <w:spacing w:before="5"/>
        <w:ind w:left="0"/>
        <w:rPr>
          <w:sz w:val="32"/>
        </w:rPr>
      </w:pPr>
    </w:p>
    <w:p w:rsidR="00357AF3" w:rsidRDefault="00451CB1">
      <w:pPr>
        <w:pStyle w:val="a4"/>
        <w:numPr>
          <w:ilvl w:val="0"/>
          <w:numId w:val="8"/>
        </w:numPr>
        <w:tabs>
          <w:tab w:val="left" w:pos="3797"/>
          <w:tab w:val="left" w:pos="3798"/>
        </w:tabs>
        <w:ind w:left="3798" w:hanging="706"/>
        <w:jc w:val="left"/>
        <w:rPr>
          <w:sz w:val="28"/>
        </w:rPr>
      </w:pPr>
      <w:r>
        <w:rPr>
          <w:sz w:val="28"/>
        </w:rPr>
        <w:t>Дополнительные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</w:t>
      </w:r>
    </w:p>
    <w:p w:rsidR="00357AF3" w:rsidRDefault="00357AF3">
      <w:pPr>
        <w:pStyle w:val="a3"/>
        <w:ind w:left="0"/>
      </w:pPr>
    </w:p>
    <w:p w:rsidR="00357AF3" w:rsidRDefault="00451CB1">
      <w:pPr>
        <w:pStyle w:val="a4"/>
        <w:numPr>
          <w:ilvl w:val="1"/>
          <w:numId w:val="2"/>
        </w:numPr>
        <w:tabs>
          <w:tab w:val="left" w:pos="1388"/>
        </w:tabs>
        <w:spacing w:line="242" w:lineRule="auto"/>
        <w:ind w:right="348" w:firstLine="710"/>
        <w:jc w:val="both"/>
        <w:rPr>
          <w:sz w:val="28"/>
        </w:rPr>
      </w:pPr>
      <w:r>
        <w:rPr>
          <w:sz w:val="28"/>
        </w:rPr>
        <w:t>Организатор конкурса оставляет за собой право исключить из числа конкурсантов работы, содержащие скрытую рекламу, и работы, не соответствующие условиям</w:t>
      </w:r>
      <w:r>
        <w:rPr>
          <w:spacing w:val="12"/>
          <w:sz w:val="28"/>
        </w:rPr>
        <w:t xml:space="preserve"> </w:t>
      </w:r>
      <w:r>
        <w:rPr>
          <w:sz w:val="28"/>
        </w:rPr>
        <w:t>Конкурса.</w:t>
      </w:r>
    </w:p>
    <w:p w:rsidR="00357AF3" w:rsidRDefault="00451CB1">
      <w:pPr>
        <w:pStyle w:val="a4"/>
        <w:numPr>
          <w:ilvl w:val="1"/>
          <w:numId w:val="2"/>
        </w:numPr>
        <w:tabs>
          <w:tab w:val="left" w:pos="1585"/>
        </w:tabs>
        <w:ind w:right="345" w:firstLine="710"/>
        <w:jc w:val="both"/>
        <w:rPr>
          <w:sz w:val="28"/>
        </w:rPr>
      </w:pPr>
      <w:r>
        <w:rPr>
          <w:sz w:val="28"/>
        </w:rPr>
        <w:t xml:space="preserve">Авторы работ предоставляют Организатору право на некоммерческое использование работ без предварительного уведомления автора и без выплаты какого-либо вознаграждения. Публичная демонстрация представленных на конкурс работ осуществляется с обязательным упоминанием имени автора. В случае публикации или показа представленных на конкурс материалов, ответственность за претензии </w:t>
      </w:r>
      <w:r>
        <w:rPr>
          <w:spacing w:val="2"/>
          <w:sz w:val="28"/>
        </w:rPr>
        <w:t xml:space="preserve">со </w:t>
      </w:r>
      <w:r>
        <w:rPr>
          <w:sz w:val="28"/>
        </w:rPr>
        <w:t>стороны лиц, фигурирующих в работе, несут</w:t>
      </w:r>
      <w:r>
        <w:rPr>
          <w:spacing w:val="3"/>
          <w:sz w:val="28"/>
        </w:rPr>
        <w:t xml:space="preserve"> </w:t>
      </w:r>
      <w:r>
        <w:rPr>
          <w:sz w:val="28"/>
        </w:rPr>
        <w:t>авторы.</w:t>
      </w:r>
    </w:p>
    <w:p w:rsidR="00357AF3" w:rsidRDefault="00357AF3">
      <w:pPr>
        <w:pStyle w:val="a3"/>
        <w:spacing w:before="3"/>
        <w:ind w:left="0"/>
        <w:rPr>
          <w:sz w:val="27"/>
        </w:rPr>
      </w:pPr>
    </w:p>
    <w:p w:rsidR="00357AF3" w:rsidRDefault="00451CB1">
      <w:pPr>
        <w:pStyle w:val="a4"/>
        <w:numPr>
          <w:ilvl w:val="0"/>
          <w:numId w:val="8"/>
        </w:numPr>
        <w:tabs>
          <w:tab w:val="left" w:pos="2670"/>
        </w:tabs>
        <w:ind w:left="2669" w:hanging="284"/>
        <w:jc w:val="left"/>
        <w:rPr>
          <w:sz w:val="28"/>
        </w:rPr>
      </w:pPr>
      <w:r>
        <w:rPr>
          <w:sz w:val="28"/>
        </w:rPr>
        <w:t>Награждение и подведение итогов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</w:t>
      </w:r>
    </w:p>
    <w:p w:rsidR="00357AF3" w:rsidRDefault="00357AF3">
      <w:pPr>
        <w:pStyle w:val="a3"/>
        <w:spacing w:before="9"/>
        <w:ind w:left="0"/>
      </w:pPr>
    </w:p>
    <w:p w:rsidR="00357AF3" w:rsidRPr="005E3459" w:rsidRDefault="00451CB1" w:rsidP="005E3459">
      <w:pPr>
        <w:pStyle w:val="a4"/>
        <w:numPr>
          <w:ilvl w:val="1"/>
          <w:numId w:val="1"/>
        </w:numPr>
        <w:tabs>
          <w:tab w:val="left" w:pos="1537"/>
        </w:tabs>
        <w:spacing w:line="321" w:lineRule="exact"/>
        <w:ind w:left="1536" w:right="121" w:hanging="707"/>
        <w:jc w:val="both"/>
        <w:rPr>
          <w:sz w:val="28"/>
        </w:rPr>
      </w:pPr>
      <w:r w:rsidRPr="005E3459">
        <w:rPr>
          <w:sz w:val="28"/>
        </w:rPr>
        <w:t xml:space="preserve">Подведение итогов и награждение победителей состоится </w:t>
      </w:r>
      <w:r w:rsidR="005E3459">
        <w:rPr>
          <w:sz w:val="28"/>
        </w:rPr>
        <w:t>на отчётно-выборной конференции студенческого правительства.</w:t>
      </w:r>
    </w:p>
    <w:p w:rsidR="00357AF3" w:rsidRDefault="00451CB1">
      <w:pPr>
        <w:pStyle w:val="a4"/>
        <w:numPr>
          <w:ilvl w:val="1"/>
          <w:numId w:val="1"/>
        </w:numPr>
        <w:tabs>
          <w:tab w:val="left" w:pos="1537"/>
        </w:tabs>
        <w:spacing w:line="321" w:lineRule="exact"/>
        <w:ind w:left="1536" w:hanging="707"/>
        <w:jc w:val="both"/>
        <w:rPr>
          <w:sz w:val="28"/>
        </w:rPr>
      </w:pPr>
      <w:r w:rsidRPr="005E3459">
        <w:rPr>
          <w:sz w:val="28"/>
        </w:rPr>
        <w:t>Победители Конкурса будут награжден</w:t>
      </w:r>
      <w:r w:rsidRPr="005E3459">
        <w:rPr>
          <w:spacing w:val="1"/>
          <w:sz w:val="28"/>
        </w:rPr>
        <w:t xml:space="preserve">ы </w:t>
      </w:r>
      <w:r w:rsidRPr="005E3459">
        <w:rPr>
          <w:sz w:val="28"/>
        </w:rPr>
        <w:t>дипломами.</w:t>
      </w:r>
    </w:p>
    <w:p w:rsidR="00357AF3" w:rsidRDefault="00451CB1">
      <w:pPr>
        <w:pStyle w:val="a4"/>
        <w:numPr>
          <w:ilvl w:val="1"/>
          <w:numId w:val="1"/>
        </w:numPr>
        <w:tabs>
          <w:tab w:val="left" w:pos="1537"/>
        </w:tabs>
        <w:spacing w:before="1"/>
        <w:ind w:right="110" w:firstLine="710"/>
        <w:jc w:val="both"/>
        <w:rPr>
          <w:sz w:val="28"/>
        </w:rPr>
      </w:pPr>
      <w:r>
        <w:rPr>
          <w:sz w:val="28"/>
        </w:rPr>
        <w:t>Результаты Конкурса будут размещены на официальном сайте Студенческого правительства и в официальной группе студенческого правительства в социальной сети</w:t>
      </w:r>
      <w:r>
        <w:rPr>
          <w:spacing w:val="6"/>
          <w:sz w:val="28"/>
        </w:rPr>
        <w:t xml:space="preserve"> </w:t>
      </w:r>
      <w:r>
        <w:rPr>
          <w:sz w:val="28"/>
        </w:rPr>
        <w:t>«ВКонтакте».</w:t>
      </w:r>
    </w:p>
    <w:sectPr w:rsidR="00357AF3" w:rsidSect="00357AF3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58EC"/>
    <w:multiLevelType w:val="multilevel"/>
    <w:tmpl w:val="28FCD27E"/>
    <w:lvl w:ilvl="0">
      <w:start w:val="9"/>
      <w:numFmt w:val="decimal"/>
      <w:lvlText w:val="%1"/>
      <w:lvlJc w:val="left"/>
      <w:pPr>
        <w:ind w:left="119" w:hanging="7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2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9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5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2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8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1" w:hanging="706"/>
      </w:pPr>
      <w:rPr>
        <w:rFonts w:hint="default"/>
        <w:lang w:val="ru-RU" w:eastAsia="ru-RU" w:bidi="ru-RU"/>
      </w:rPr>
    </w:lvl>
  </w:abstractNum>
  <w:abstractNum w:abstractNumId="1" w15:restartNumberingAfterBreak="0">
    <w:nsid w:val="0FA26268"/>
    <w:multiLevelType w:val="multilevel"/>
    <w:tmpl w:val="CE065858"/>
    <w:lvl w:ilvl="0">
      <w:start w:val="6"/>
      <w:numFmt w:val="decimal"/>
      <w:lvlText w:val="%1"/>
      <w:lvlJc w:val="left"/>
      <w:pPr>
        <w:ind w:left="119" w:hanging="6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6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2" w:hanging="6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9" w:hanging="6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5" w:hanging="6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2" w:hanging="6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8" w:hanging="6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6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1" w:hanging="638"/>
      </w:pPr>
      <w:rPr>
        <w:rFonts w:hint="default"/>
        <w:lang w:val="ru-RU" w:eastAsia="ru-RU" w:bidi="ru-RU"/>
      </w:rPr>
    </w:lvl>
  </w:abstractNum>
  <w:abstractNum w:abstractNumId="2" w15:restartNumberingAfterBreak="0">
    <w:nsid w:val="13B41BC5"/>
    <w:multiLevelType w:val="hybridMultilevel"/>
    <w:tmpl w:val="7E74CD8E"/>
    <w:lvl w:ilvl="0" w:tplc="50C273D6">
      <w:start w:val="1"/>
      <w:numFmt w:val="decimal"/>
      <w:lvlText w:val="%1."/>
      <w:lvlJc w:val="left"/>
      <w:pPr>
        <w:ind w:left="2765" w:hanging="2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B2A2FAC">
      <w:numFmt w:val="bullet"/>
      <w:lvlText w:val="•"/>
      <w:lvlJc w:val="left"/>
      <w:pPr>
        <w:ind w:left="3314" w:hanging="212"/>
      </w:pPr>
      <w:rPr>
        <w:rFonts w:hint="default"/>
        <w:lang w:val="ru-RU" w:eastAsia="ru-RU" w:bidi="ru-RU"/>
      </w:rPr>
    </w:lvl>
    <w:lvl w:ilvl="2" w:tplc="4210C98E">
      <w:numFmt w:val="bullet"/>
      <w:lvlText w:val="•"/>
      <w:lvlJc w:val="left"/>
      <w:pPr>
        <w:ind w:left="3856" w:hanging="212"/>
      </w:pPr>
      <w:rPr>
        <w:rFonts w:hint="default"/>
        <w:lang w:val="ru-RU" w:eastAsia="ru-RU" w:bidi="ru-RU"/>
      </w:rPr>
    </w:lvl>
    <w:lvl w:ilvl="3" w:tplc="BFB4E1FA">
      <w:numFmt w:val="bullet"/>
      <w:lvlText w:val="•"/>
      <w:lvlJc w:val="left"/>
      <w:pPr>
        <w:ind w:left="4399" w:hanging="212"/>
      </w:pPr>
      <w:rPr>
        <w:rFonts w:hint="default"/>
        <w:lang w:val="ru-RU" w:eastAsia="ru-RU" w:bidi="ru-RU"/>
      </w:rPr>
    </w:lvl>
    <w:lvl w:ilvl="4" w:tplc="E0EE8FE8">
      <w:numFmt w:val="bullet"/>
      <w:lvlText w:val="•"/>
      <w:lvlJc w:val="left"/>
      <w:pPr>
        <w:ind w:left="4941" w:hanging="212"/>
      </w:pPr>
      <w:rPr>
        <w:rFonts w:hint="default"/>
        <w:lang w:val="ru-RU" w:eastAsia="ru-RU" w:bidi="ru-RU"/>
      </w:rPr>
    </w:lvl>
    <w:lvl w:ilvl="5" w:tplc="4CA02D0E">
      <w:numFmt w:val="bullet"/>
      <w:lvlText w:val="•"/>
      <w:lvlJc w:val="left"/>
      <w:pPr>
        <w:ind w:left="5484" w:hanging="212"/>
      </w:pPr>
      <w:rPr>
        <w:rFonts w:hint="default"/>
        <w:lang w:val="ru-RU" w:eastAsia="ru-RU" w:bidi="ru-RU"/>
      </w:rPr>
    </w:lvl>
    <w:lvl w:ilvl="6" w:tplc="C12C465C">
      <w:numFmt w:val="bullet"/>
      <w:lvlText w:val="•"/>
      <w:lvlJc w:val="left"/>
      <w:pPr>
        <w:ind w:left="6026" w:hanging="212"/>
      </w:pPr>
      <w:rPr>
        <w:rFonts w:hint="default"/>
        <w:lang w:val="ru-RU" w:eastAsia="ru-RU" w:bidi="ru-RU"/>
      </w:rPr>
    </w:lvl>
    <w:lvl w:ilvl="7" w:tplc="C01C67B2">
      <w:numFmt w:val="bullet"/>
      <w:lvlText w:val="•"/>
      <w:lvlJc w:val="left"/>
      <w:pPr>
        <w:ind w:left="6568" w:hanging="212"/>
      </w:pPr>
      <w:rPr>
        <w:rFonts w:hint="default"/>
        <w:lang w:val="ru-RU" w:eastAsia="ru-RU" w:bidi="ru-RU"/>
      </w:rPr>
    </w:lvl>
    <w:lvl w:ilvl="8" w:tplc="82AA56A0">
      <w:numFmt w:val="bullet"/>
      <w:lvlText w:val="•"/>
      <w:lvlJc w:val="left"/>
      <w:pPr>
        <w:ind w:left="7111" w:hanging="212"/>
      </w:pPr>
      <w:rPr>
        <w:rFonts w:hint="default"/>
        <w:lang w:val="ru-RU" w:eastAsia="ru-RU" w:bidi="ru-RU"/>
      </w:rPr>
    </w:lvl>
  </w:abstractNum>
  <w:abstractNum w:abstractNumId="3" w15:restartNumberingAfterBreak="0">
    <w:nsid w:val="172B6EFB"/>
    <w:multiLevelType w:val="multilevel"/>
    <w:tmpl w:val="96BC4E82"/>
    <w:lvl w:ilvl="0">
      <w:start w:val="2"/>
      <w:numFmt w:val="decimal"/>
      <w:lvlText w:val="%1"/>
      <w:lvlJc w:val="left"/>
      <w:pPr>
        <w:ind w:left="119" w:hanging="7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2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9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5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2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8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1" w:hanging="706"/>
      </w:pPr>
      <w:rPr>
        <w:rFonts w:hint="default"/>
        <w:lang w:val="ru-RU" w:eastAsia="ru-RU" w:bidi="ru-RU"/>
      </w:rPr>
    </w:lvl>
  </w:abstractNum>
  <w:abstractNum w:abstractNumId="4" w15:restartNumberingAfterBreak="0">
    <w:nsid w:val="1C2F7630"/>
    <w:multiLevelType w:val="hybridMultilevel"/>
    <w:tmpl w:val="B69873C8"/>
    <w:lvl w:ilvl="0" w:tplc="20D87D56">
      <w:numFmt w:val="bullet"/>
      <w:lvlText w:val=""/>
      <w:lvlJc w:val="left"/>
      <w:pPr>
        <w:ind w:left="955" w:hanging="1278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F464533C">
      <w:numFmt w:val="bullet"/>
      <w:lvlText w:val="•"/>
      <w:lvlJc w:val="left"/>
      <w:pPr>
        <w:ind w:left="1822" w:hanging="1278"/>
      </w:pPr>
      <w:rPr>
        <w:rFonts w:hint="default"/>
        <w:lang w:val="ru-RU" w:eastAsia="ru-RU" w:bidi="ru-RU"/>
      </w:rPr>
    </w:lvl>
    <w:lvl w:ilvl="2" w:tplc="9C281030">
      <w:numFmt w:val="bullet"/>
      <w:lvlText w:val="•"/>
      <w:lvlJc w:val="left"/>
      <w:pPr>
        <w:ind w:left="2684" w:hanging="1278"/>
      </w:pPr>
      <w:rPr>
        <w:rFonts w:hint="default"/>
        <w:lang w:val="ru-RU" w:eastAsia="ru-RU" w:bidi="ru-RU"/>
      </w:rPr>
    </w:lvl>
    <w:lvl w:ilvl="3" w:tplc="8868834C">
      <w:numFmt w:val="bullet"/>
      <w:lvlText w:val="•"/>
      <w:lvlJc w:val="left"/>
      <w:pPr>
        <w:ind w:left="3547" w:hanging="1278"/>
      </w:pPr>
      <w:rPr>
        <w:rFonts w:hint="default"/>
        <w:lang w:val="ru-RU" w:eastAsia="ru-RU" w:bidi="ru-RU"/>
      </w:rPr>
    </w:lvl>
    <w:lvl w:ilvl="4" w:tplc="5AD06416">
      <w:numFmt w:val="bullet"/>
      <w:lvlText w:val="•"/>
      <w:lvlJc w:val="left"/>
      <w:pPr>
        <w:ind w:left="4409" w:hanging="1278"/>
      </w:pPr>
      <w:rPr>
        <w:rFonts w:hint="default"/>
        <w:lang w:val="ru-RU" w:eastAsia="ru-RU" w:bidi="ru-RU"/>
      </w:rPr>
    </w:lvl>
    <w:lvl w:ilvl="5" w:tplc="091AA902">
      <w:numFmt w:val="bullet"/>
      <w:lvlText w:val="•"/>
      <w:lvlJc w:val="left"/>
      <w:pPr>
        <w:ind w:left="5272" w:hanging="1278"/>
      </w:pPr>
      <w:rPr>
        <w:rFonts w:hint="default"/>
        <w:lang w:val="ru-RU" w:eastAsia="ru-RU" w:bidi="ru-RU"/>
      </w:rPr>
    </w:lvl>
    <w:lvl w:ilvl="6" w:tplc="316C7D30">
      <w:numFmt w:val="bullet"/>
      <w:lvlText w:val="•"/>
      <w:lvlJc w:val="left"/>
      <w:pPr>
        <w:ind w:left="6134" w:hanging="1278"/>
      </w:pPr>
      <w:rPr>
        <w:rFonts w:hint="default"/>
        <w:lang w:val="ru-RU" w:eastAsia="ru-RU" w:bidi="ru-RU"/>
      </w:rPr>
    </w:lvl>
    <w:lvl w:ilvl="7" w:tplc="0E263E68">
      <w:numFmt w:val="bullet"/>
      <w:lvlText w:val="•"/>
      <w:lvlJc w:val="left"/>
      <w:pPr>
        <w:ind w:left="6996" w:hanging="1278"/>
      </w:pPr>
      <w:rPr>
        <w:rFonts w:hint="default"/>
        <w:lang w:val="ru-RU" w:eastAsia="ru-RU" w:bidi="ru-RU"/>
      </w:rPr>
    </w:lvl>
    <w:lvl w:ilvl="8" w:tplc="7562BCC4">
      <w:numFmt w:val="bullet"/>
      <w:lvlText w:val="•"/>
      <w:lvlJc w:val="left"/>
      <w:pPr>
        <w:ind w:left="7859" w:hanging="1278"/>
      </w:pPr>
      <w:rPr>
        <w:rFonts w:hint="default"/>
        <w:lang w:val="ru-RU" w:eastAsia="ru-RU" w:bidi="ru-RU"/>
      </w:rPr>
    </w:lvl>
  </w:abstractNum>
  <w:abstractNum w:abstractNumId="5" w15:restartNumberingAfterBreak="0">
    <w:nsid w:val="355419E1"/>
    <w:multiLevelType w:val="multilevel"/>
    <w:tmpl w:val="36A6E3FE"/>
    <w:lvl w:ilvl="0">
      <w:start w:val="8"/>
      <w:numFmt w:val="decimal"/>
      <w:lvlText w:val="%1"/>
      <w:lvlJc w:val="left"/>
      <w:pPr>
        <w:ind w:left="119" w:hanging="5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5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2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9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5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2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8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1" w:hanging="557"/>
      </w:pPr>
      <w:rPr>
        <w:rFonts w:hint="default"/>
        <w:lang w:val="ru-RU" w:eastAsia="ru-RU" w:bidi="ru-RU"/>
      </w:rPr>
    </w:lvl>
  </w:abstractNum>
  <w:abstractNum w:abstractNumId="6" w15:restartNumberingAfterBreak="0">
    <w:nsid w:val="51626EAD"/>
    <w:multiLevelType w:val="multilevel"/>
    <w:tmpl w:val="0EFAFBA8"/>
    <w:lvl w:ilvl="0">
      <w:start w:val="1"/>
      <w:numFmt w:val="decimal"/>
      <w:lvlText w:val="%1"/>
      <w:lvlJc w:val="left"/>
      <w:pPr>
        <w:ind w:left="119" w:hanging="7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2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9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5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2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8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1" w:hanging="706"/>
      </w:pPr>
      <w:rPr>
        <w:rFonts w:hint="default"/>
        <w:lang w:val="ru-RU" w:eastAsia="ru-RU" w:bidi="ru-RU"/>
      </w:rPr>
    </w:lvl>
  </w:abstractNum>
  <w:abstractNum w:abstractNumId="7" w15:restartNumberingAfterBreak="0">
    <w:nsid w:val="60002C3F"/>
    <w:multiLevelType w:val="hybridMultilevel"/>
    <w:tmpl w:val="62142BB4"/>
    <w:lvl w:ilvl="0" w:tplc="0419000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8" w15:restartNumberingAfterBreak="0">
    <w:nsid w:val="7B442497"/>
    <w:multiLevelType w:val="multilevel"/>
    <w:tmpl w:val="270A0DA0"/>
    <w:lvl w:ilvl="0">
      <w:start w:val="5"/>
      <w:numFmt w:val="decimal"/>
      <w:lvlText w:val="%1"/>
      <w:lvlJc w:val="left"/>
      <w:pPr>
        <w:ind w:left="825" w:hanging="7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5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72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5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2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8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4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1" w:hanging="70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AF3"/>
    <w:rsid w:val="001B7BE3"/>
    <w:rsid w:val="0026355A"/>
    <w:rsid w:val="002D6EBC"/>
    <w:rsid w:val="00357AF3"/>
    <w:rsid w:val="00451CB1"/>
    <w:rsid w:val="005E3459"/>
    <w:rsid w:val="00642DCB"/>
    <w:rsid w:val="00666D68"/>
    <w:rsid w:val="006A4388"/>
    <w:rsid w:val="00804CE1"/>
    <w:rsid w:val="00886B28"/>
    <w:rsid w:val="008C238D"/>
    <w:rsid w:val="00983CAD"/>
    <w:rsid w:val="00A4358C"/>
    <w:rsid w:val="00CB6B0C"/>
    <w:rsid w:val="00CE4E30"/>
    <w:rsid w:val="00D21469"/>
    <w:rsid w:val="00E9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A6DC"/>
  <w15:docId w15:val="{02B560DF-124E-3B45-9B98-E6908CA7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57AF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A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7AF3"/>
    <w:pPr>
      <w:ind w:left="1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57AF3"/>
    <w:pPr>
      <w:ind w:left="177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57AF3"/>
    <w:pPr>
      <w:ind w:left="1536" w:hanging="707"/>
    </w:pPr>
  </w:style>
  <w:style w:type="paragraph" w:customStyle="1" w:styleId="TableParagraph">
    <w:name w:val="Table Paragraph"/>
    <w:basedOn w:val="a"/>
    <w:uiPriority w:val="1"/>
    <w:qFormat/>
    <w:rsid w:val="00357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mik@isuct.ru" TargetMode="External"/><Relationship Id="rId5" Type="http://schemas.openxmlformats.org/officeDocument/2006/relationships/hyperlink" Target="mailto:studprav@isuc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ISUCT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 Drin</dc:creator>
  <cp:keywords>театр;фотоконкурс</cp:keywords>
  <cp:lastModifiedBy>Анастасия Патрикеева</cp:lastModifiedBy>
  <cp:revision>4</cp:revision>
  <dcterms:created xsi:type="dcterms:W3CDTF">2020-09-08T10:35:00Z</dcterms:created>
  <dcterms:modified xsi:type="dcterms:W3CDTF">2020-09-11T15:31:00Z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2019-09-29T00:00:00Z</vt:filetime>
  </property>
</Properties>
</file>