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4953"/>
        <w:gridCol w:w="4953"/>
      </w:tblGrid>
      <w:tr w:rsidR="00AB67BC" w:rsidRPr="00707D42" w:rsidTr="009E7FF9">
        <w:tc>
          <w:tcPr>
            <w:tcW w:w="5151" w:type="dxa"/>
            <w:shd w:val="clear" w:color="auto" w:fill="auto"/>
          </w:tcPr>
          <w:p w:rsidR="00AB67BC" w:rsidRDefault="00AB67BC" w:rsidP="009E7FF9">
            <w:r w:rsidRPr="00707D42">
              <w:rPr>
                <w:b/>
                <w:bCs/>
                <w:i/>
                <w:iCs/>
              </w:rPr>
              <w:t>Соглас</w:t>
            </w:r>
            <w:r w:rsidRPr="00707D42">
              <w:rPr>
                <w:b/>
                <w:bCs/>
                <w:i/>
                <w:iCs/>
              </w:rPr>
              <w:t>о</w:t>
            </w:r>
            <w:r w:rsidRPr="00707D42">
              <w:rPr>
                <w:b/>
                <w:bCs/>
                <w:i/>
                <w:iCs/>
              </w:rPr>
              <w:t>вано:</w:t>
            </w:r>
            <w:r>
              <w:tab/>
              <w:t xml:space="preserve">                                                                        </w:t>
            </w:r>
            <w:r w:rsidRPr="00FE2EA3">
              <w:t xml:space="preserve">Председатель </w:t>
            </w:r>
          </w:p>
          <w:p w:rsidR="00AB67BC" w:rsidRDefault="00AB67BC" w:rsidP="009E7FF9">
            <w:r>
              <w:t>Студенческого правител</w:t>
            </w:r>
            <w:r>
              <w:t>ь</w:t>
            </w:r>
            <w:r>
              <w:t xml:space="preserve">ства                                                    ______________________  Чеснокова Н.А. </w:t>
            </w:r>
          </w:p>
          <w:p w:rsidR="00AB67BC" w:rsidRPr="00707D42" w:rsidRDefault="00AB67BC" w:rsidP="009E7FF9">
            <w:pPr>
              <w:ind w:right="550" w:hanging="540"/>
              <w:rPr>
                <w:sz w:val="28"/>
              </w:rPr>
            </w:pPr>
            <w:r>
              <w:t xml:space="preserve">         </w:t>
            </w:r>
            <w:bookmarkStart w:id="0" w:name="_GoBack"/>
            <w:bookmarkEnd w:id="0"/>
            <w:r w:rsidRPr="00DC2059">
              <w:t>&lt;&lt;_</w:t>
            </w:r>
            <w:r w:rsidRPr="00CE7950">
              <w:t>___&gt;&gt;</w:t>
            </w:r>
            <w:r>
              <w:t>_________________ 201</w:t>
            </w:r>
            <w:r w:rsidRPr="001E4578">
              <w:t>9</w:t>
            </w:r>
            <w:r>
              <w:t xml:space="preserve">г.  </w:t>
            </w:r>
          </w:p>
        </w:tc>
        <w:tc>
          <w:tcPr>
            <w:tcW w:w="5152" w:type="dxa"/>
            <w:shd w:val="clear" w:color="auto" w:fill="auto"/>
          </w:tcPr>
          <w:p w:rsidR="00AB67BC" w:rsidRDefault="00AB67BC" w:rsidP="00AB67BC">
            <w:pPr>
              <w:jc w:val="right"/>
            </w:pPr>
            <w:r w:rsidRPr="00707D42">
              <w:rPr>
                <w:b/>
                <w:bCs/>
                <w:i/>
                <w:iCs/>
              </w:rPr>
              <w:t>Соглас</w:t>
            </w:r>
            <w:r w:rsidRPr="00707D42">
              <w:rPr>
                <w:b/>
                <w:bCs/>
                <w:i/>
                <w:iCs/>
              </w:rPr>
              <w:t>о</w:t>
            </w:r>
            <w:r w:rsidRPr="00707D42">
              <w:rPr>
                <w:b/>
                <w:bCs/>
                <w:i/>
                <w:iCs/>
              </w:rPr>
              <w:t>вано:</w:t>
            </w:r>
            <w:r>
              <w:tab/>
              <w:t xml:space="preserve">                                                                        </w:t>
            </w:r>
            <w:r>
              <w:t xml:space="preserve">Проректор по воспитательной работе и социальным вопросам </w:t>
            </w:r>
            <w:r>
              <w:t xml:space="preserve">                                                   ______________________  Захаров О.Н. </w:t>
            </w:r>
          </w:p>
          <w:p w:rsidR="00AB67BC" w:rsidRPr="00707D42" w:rsidRDefault="00AB67BC" w:rsidP="009E7FF9">
            <w:pPr>
              <w:ind w:right="550" w:hanging="540"/>
              <w:jc w:val="right"/>
              <w:rPr>
                <w:sz w:val="28"/>
              </w:rPr>
            </w:pPr>
            <w:r>
              <w:t xml:space="preserve">                   </w:t>
            </w:r>
            <w:r w:rsidRPr="00DC2059">
              <w:t>&lt;&lt;_</w:t>
            </w:r>
            <w:r w:rsidRPr="00CE7950">
              <w:t>___&gt;&gt;</w:t>
            </w:r>
            <w:r>
              <w:t>_________________ 201</w:t>
            </w:r>
            <w:r w:rsidRPr="00AB67BC">
              <w:t>9</w:t>
            </w:r>
            <w:r>
              <w:t xml:space="preserve">г. </w:t>
            </w:r>
          </w:p>
        </w:tc>
      </w:tr>
    </w:tbl>
    <w:p w:rsidR="00156405" w:rsidRDefault="00156405">
      <w:pPr>
        <w:pStyle w:val="a3"/>
        <w:ind w:left="0"/>
        <w:rPr>
          <w:sz w:val="20"/>
        </w:rPr>
      </w:pPr>
    </w:p>
    <w:p w:rsidR="00156405" w:rsidRDefault="00156405">
      <w:pPr>
        <w:pStyle w:val="a3"/>
        <w:ind w:left="0"/>
        <w:rPr>
          <w:sz w:val="20"/>
        </w:rPr>
      </w:pPr>
    </w:p>
    <w:p w:rsidR="00DC4E00" w:rsidRDefault="007F49CF" w:rsidP="00DC4E00">
      <w:pPr>
        <w:spacing w:line="305" w:lineRule="auto"/>
        <w:ind w:left="2313" w:right="2421"/>
        <w:jc w:val="center"/>
        <w:rPr>
          <w:b/>
          <w:sz w:val="28"/>
        </w:rPr>
      </w:pPr>
      <w:bookmarkStart w:id="1" w:name="Положение_о_конкурсе_фотографий"/>
      <w:bookmarkEnd w:id="1"/>
      <w:r>
        <w:rPr>
          <w:b/>
          <w:sz w:val="28"/>
        </w:rPr>
        <w:t>Пол</w:t>
      </w:r>
      <w:r w:rsidR="00DC4E00">
        <w:rPr>
          <w:b/>
          <w:sz w:val="28"/>
        </w:rPr>
        <w:t xml:space="preserve">ожение о конкурсе корпоративной </w:t>
      </w:r>
      <w:r>
        <w:rPr>
          <w:b/>
          <w:sz w:val="28"/>
        </w:rPr>
        <w:t>фотографий</w:t>
      </w:r>
      <w:bookmarkStart w:id="2" w:name="приуроченному_к_году_театра_в_России"/>
      <w:bookmarkEnd w:id="2"/>
    </w:p>
    <w:p w:rsidR="00156405" w:rsidRPr="00F72AE9" w:rsidRDefault="007F49CF" w:rsidP="00DC4E00">
      <w:pPr>
        <w:spacing w:line="305" w:lineRule="auto"/>
        <w:ind w:left="2313" w:right="2421"/>
        <w:jc w:val="center"/>
        <w:rPr>
          <w:b/>
          <w:sz w:val="28"/>
        </w:rPr>
      </w:pPr>
      <w:proofErr w:type="gramStart"/>
      <w:r>
        <w:rPr>
          <w:b/>
          <w:sz w:val="28"/>
        </w:rPr>
        <w:t>приуроченному к году театра в России</w:t>
      </w:r>
      <w:bookmarkStart w:id="3" w:name="“Студенческая_жизнь_–_театр”"/>
      <w:bookmarkEnd w:id="3"/>
      <w:r>
        <w:rPr>
          <w:b/>
          <w:sz w:val="28"/>
        </w:rPr>
        <w:t xml:space="preserve"> </w:t>
      </w:r>
      <w:r w:rsidR="006D0BB4" w:rsidRPr="006D0BB4">
        <w:rPr>
          <w:b/>
          <w:sz w:val="28"/>
        </w:rPr>
        <w:br/>
      </w:r>
      <w:r w:rsidR="006D0BB4" w:rsidRPr="00F72AE9">
        <w:rPr>
          <w:b/>
          <w:sz w:val="28"/>
        </w:rPr>
        <w:t>“</w:t>
      </w:r>
      <w:r w:rsidR="006D0BB4">
        <w:rPr>
          <w:b/>
          <w:sz w:val="28"/>
        </w:rPr>
        <w:t>Весь мир – театр</w:t>
      </w:r>
      <w:r w:rsidR="006D0BB4" w:rsidRPr="00F72AE9">
        <w:rPr>
          <w:b/>
          <w:sz w:val="28"/>
        </w:rPr>
        <w:t>”</w:t>
      </w:r>
      <w:proofErr w:type="gramEnd"/>
    </w:p>
    <w:p w:rsidR="00156405" w:rsidRDefault="007F49CF">
      <w:pPr>
        <w:pStyle w:val="a4"/>
        <w:numPr>
          <w:ilvl w:val="0"/>
          <w:numId w:val="8"/>
        </w:numPr>
        <w:tabs>
          <w:tab w:val="left" w:pos="4153"/>
          <w:tab w:val="left" w:pos="4154"/>
        </w:tabs>
        <w:spacing w:before="233"/>
        <w:ind w:hanging="467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положения</w:t>
      </w:r>
    </w:p>
    <w:p w:rsidR="00156405" w:rsidRDefault="00156405">
      <w:pPr>
        <w:pStyle w:val="a3"/>
        <w:ind w:left="0"/>
      </w:pPr>
    </w:p>
    <w:p w:rsidR="00156405" w:rsidRDefault="007F49CF">
      <w:pPr>
        <w:pStyle w:val="a4"/>
        <w:numPr>
          <w:ilvl w:val="1"/>
          <w:numId w:val="7"/>
        </w:numPr>
        <w:tabs>
          <w:tab w:val="left" w:pos="1537"/>
        </w:tabs>
        <w:ind w:right="438" w:firstLine="710"/>
        <w:jc w:val="both"/>
        <w:rPr>
          <w:sz w:val="28"/>
        </w:rPr>
      </w:pPr>
      <w:r>
        <w:rPr>
          <w:sz w:val="28"/>
        </w:rPr>
        <w:t>Настоящее Положение определяет цели и задачи ко</w:t>
      </w:r>
      <w:r w:rsidR="00DC4E00">
        <w:rPr>
          <w:sz w:val="28"/>
        </w:rPr>
        <w:t>нкурса корпоративных фотографий</w:t>
      </w:r>
      <w:r>
        <w:rPr>
          <w:sz w:val="28"/>
        </w:rPr>
        <w:t xml:space="preserve"> среди </w:t>
      </w:r>
      <w:r w:rsidR="00F72AE9">
        <w:rPr>
          <w:sz w:val="28"/>
        </w:rPr>
        <w:t xml:space="preserve">обучающихся и работников </w:t>
      </w:r>
      <w:r>
        <w:rPr>
          <w:sz w:val="28"/>
        </w:rPr>
        <w:t>Ивановского государственного химико-технологического университета (далее –</w:t>
      </w:r>
      <w:r>
        <w:rPr>
          <w:spacing w:val="11"/>
          <w:sz w:val="28"/>
        </w:rPr>
        <w:t xml:space="preserve"> </w:t>
      </w:r>
      <w:r>
        <w:rPr>
          <w:sz w:val="28"/>
        </w:rPr>
        <w:t>Конкурс).</w:t>
      </w:r>
    </w:p>
    <w:p w:rsidR="00156405" w:rsidRDefault="007F49CF">
      <w:pPr>
        <w:pStyle w:val="a4"/>
        <w:numPr>
          <w:ilvl w:val="1"/>
          <w:numId w:val="7"/>
        </w:numPr>
        <w:tabs>
          <w:tab w:val="left" w:pos="1609"/>
        </w:tabs>
        <w:spacing w:before="3"/>
        <w:ind w:right="449" w:firstLine="710"/>
        <w:jc w:val="both"/>
        <w:rPr>
          <w:sz w:val="28"/>
        </w:rPr>
      </w:pPr>
      <w:r>
        <w:rPr>
          <w:sz w:val="28"/>
        </w:rPr>
        <w:t xml:space="preserve">Предметом Конкурса являются фотографии,  посвященные году театра, </w:t>
      </w:r>
      <w:proofErr w:type="gramStart"/>
      <w:r>
        <w:rPr>
          <w:sz w:val="28"/>
        </w:rPr>
        <w:t>выполненных</w:t>
      </w:r>
      <w:proofErr w:type="gramEnd"/>
      <w:r>
        <w:rPr>
          <w:sz w:val="28"/>
        </w:rPr>
        <w:t xml:space="preserve"> в стиле театральной постановки с элементами костюма, студенческой жизни Ивановского государственного химико-технологического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университета.</w:t>
      </w:r>
    </w:p>
    <w:p w:rsidR="00156405" w:rsidRDefault="007F49CF">
      <w:pPr>
        <w:pStyle w:val="a4"/>
        <w:numPr>
          <w:ilvl w:val="1"/>
          <w:numId w:val="7"/>
        </w:numPr>
        <w:tabs>
          <w:tab w:val="left" w:pos="1537"/>
        </w:tabs>
        <w:spacing w:line="242" w:lineRule="auto"/>
        <w:ind w:right="451" w:firstLine="710"/>
        <w:jc w:val="both"/>
        <w:rPr>
          <w:sz w:val="28"/>
        </w:rPr>
      </w:pPr>
      <w:r>
        <w:rPr>
          <w:sz w:val="28"/>
        </w:rPr>
        <w:t>Работы должны быть авторскими, уникальными и не иметь повторений.</w:t>
      </w:r>
    </w:p>
    <w:p w:rsidR="00156405" w:rsidRDefault="00156405">
      <w:pPr>
        <w:pStyle w:val="a3"/>
        <w:spacing w:before="2"/>
        <w:ind w:left="0"/>
      </w:pPr>
    </w:p>
    <w:p w:rsidR="00156405" w:rsidRDefault="007F49CF">
      <w:pPr>
        <w:pStyle w:val="a4"/>
        <w:numPr>
          <w:ilvl w:val="0"/>
          <w:numId w:val="8"/>
        </w:numPr>
        <w:tabs>
          <w:tab w:val="left" w:pos="4263"/>
          <w:tab w:val="left" w:pos="4264"/>
        </w:tabs>
        <w:ind w:left="4264" w:hanging="630"/>
        <w:jc w:val="left"/>
        <w:rPr>
          <w:sz w:val="28"/>
        </w:rPr>
      </w:pPr>
      <w:r>
        <w:rPr>
          <w:sz w:val="28"/>
        </w:rPr>
        <w:t>Цели и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</w:t>
      </w:r>
    </w:p>
    <w:p w:rsidR="00156405" w:rsidRDefault="00156405">
      <w:pPr>
        <w:pStyle w:val="a3"/>
        <w:spacing w:before="11"/>
        <w:ind w:left="0"/>
        <w:rPr>
          <w:sz w:val="27"/>
        </w:rPr>
      </w:pPr>
    </w:p>
    <w:p w:rsidR="00156405" w:rsidRDefault="007F49CF">
      <w:pPr>
        <w:pStyle w:val="a4"/>
        <w:numPr>
          <w:ilvl w:val="1"/>
          <w:numId w:val="6"/>
        </w:numPr>
        <w:tabs>
          <w:tab w:val="left" w:pos="1537"/>
        </w:tabs>
        <w:ind w:right="212" w:firstLine="710"/>
        <w:jc w:val="both"/>
        <w:rPr>
          <w:sz w:val="28"/>
        </w:rPr>
      </w:pPr>
      <w:r>
        <w:rPr>
          <w:sz w:val="28"/>
        </w:rPr>
        <w:t xml:space="preserve">Цель </w:t>
      </w:r>
      <w:r>
        <w:rPr>
          <w:spacing w:val="-4"/>
          <w:sz w:val="28"/>
        </w:rPr>
        <w:t xml:space="preserve">Конкурса: </w:t>
      </w:r>
      <w:r>
        <w:rPr>
          <w:sz w:val="28"/>
        </w:rPr>
        <w:t>привлечение внимания к искусству театра,   популяризации театра и его посещению, творческому и духовному развитию</w:t>
      </w:r>
      <w:r>
        <w:rPr>
          <w:spacing w:val="-7"/>
          <w:sz w:val="28"/>
        </w:rPr>
        <w:t xml:space="preserve"> </w:t>
      </w:r>
      <w:r>
        <w:rPr>
          <w:sz w:val="28"/>
        </w:rPr>
        <w:t>студента.</w:t>
      </w:r>
    </w:p>
    <w:p w:rsidR="00156405" w:rsidRDefault="007F49CF">
      <w:pPr>
        <w:pStyle w:val="a4"/>
        <w:numPr>
          <w:ilvl w:val="1"/>
          <w:numId w:val="6"/>
        </w:numPr>
        <w:tabs>
          <w:tab w:val="left" w:pos="1537"/>
        </w:tabs>
        <w:spacing w:before="9" w:line="319" w:lineRule="exact"/>
        <w:ind w:left="1536" w:hanging="707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7"/>
        </w:tabs>
        <w:ind w:right="463" w:hanging="711"/>
        <w:jc w:val="both"/>
        <w:rPr>
          <w:sz w:val="28"/>
        </w:rPr>
      </w:pPr>
      <w:r>
        <w:rPr>
          <w:sz w:val="28"/>
        </w:rPr>
        <w:t>вовлечь молодежь в творческую деятельность посредством фотоискусства;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7"/>
        </w:tabs>
        <w:spacing w:before="9"/>
        <w:ind w:left="1536" w:hanging="707"/>
        <w:jc w:val="both"/>
        <w:rPr>
          <w:sz w:val="28"/>
        </w:rPr>
      </w:pPr>
      <w:r>
        <w:rPr>
          <w:sz w:val="28"/>
        </w:rPr>
        <w:t>развить созидательную театральную активность</w:t>
      </w:r>
      <w:r w:rsidR="00F72AE9"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proofErr w:type="gramStart"/>
      <w:r w:rsidR="00F72AE9">
        <w:rPr>
          <w:sz w:val="28"/>
        </w:rPr>
        <w:t>обучающихся</w:t>
      </w:r>
      <w:proofErr w:type="gramEnd"/>
    </w:p>
    <w:p w:rsidR="00156405" w:rsidRDefault="007F49CF">
      <w:pPr>
        <w:pStyle w:val="a4"/>
        <w:numPr>
          <w:ilvl w:val="0"/>
          <w:numId w:val="5"/>
        </w:numPr>
        <w:tabs>
          <w:tab w:val="left" w:pos="1537"/>
        </w:tabs>
        <w:spacing w:before="7"/>
        <w:ind w:left="1536" w:right="110" w:hanging="706"/>
        <w:jc w:val="both"/>
        <w:rPr>
          <w:sz w:val="28"/>
        </w:rPr>
      </w:pPr>
      <w:r>
        <w:rPr>
          <w:sz w:val="28"/>
        </w:rPr>
        <w:t>способствовать сформированию стремления образовательного процесса к посещению и 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театру.</w:t>
      </w:r>
    </w:p>
    <w:p w:rsidR="00156405" w:rsidRDefault="00156405">
      <w:pPr>
        <w:pStyle w:val="a3"/>
        <w:ind w:left="0"/>
        <w:rPr>
          <w:sz w:val="30"/>
        </w:rPr>
      </w:pPr>
    </w:p>
    <w:p w:rsidR="00156405" w:rsidRDefault="00156405">
      <w:pPr>
        <w:pStyle w:val="a3"/>
        <w:spacing w:before="10"/>
        <w:ind w:left="0"/>
        <w:rPr>
          <w:sz w:val="27"/>
        </w:rPr>
      </w:pPr>
    </w:p>
    <w:p w:rsidR="00156405" w:rsidRDefault="007F49CF">
      <w:pPr>
        <w:pStyle w:val="a4"/>
        <w:numPr>
          <w:ilvl w:val="0"/>
          <w:numId w:val="8"/>
        </w:numPr>
        <w:tabs>
          <w:tab w:val="left" w:pos="4321"/>
          <w:tab w:val="left" w:pos="4322"/>
        </w:tabs>
        <w:spacing w:before="1"/>
        <w:ind w:left="4321" w:hanging="779"/>
        <w:jc w:val="left"/>
        <w:rPr>
          <w:sz w:val="28"/>
        </w:rPr>
      </w:pPr>
      <w:r>
        <w:rPr>
          <w:sz w:val="28"/>
        </w:rPr>
        <w:t>Организаторы Конкурса</w:t>
      </w:r>
    </w:p>
    <w:p w:rsidR="00156405" w:rsidRDefault="00156405">
      <w:pPr>
        <w:pStyle w:val="a3"/>
        <w:spacing w:before="11"/>
        <w:ind w:left="0"/>
        <w:rPr>
          <w:sz w:val="27"/>
        </w:rPr>
      </w:pPr>
    </w:p>
    <w:p w:rsidR="00156405" w:rsidRDefault="007F49CF">
      <w:pPr>
        <w:pStyle w:val="a3"/>
        <w:ind w:left="830"/>
        <w:jc w:val="both"/>
      </w:pPr>
      <w:r>
        <w:t>3.1. Организатор Конкурса – Студенческое Правительство ИГХТУ.</w:t>
      </w:r>
    </w:p>
    <w:p w:rsidR="00156405" w:rsidRDefault="00156405">
      <w:pPr>
        <w:jc w:val="both"/>
        <w:sectPr w:rsidR="00156405">
          <w:type w:val="continuous"/>
          <w:pgSz w:w="11910" w:h="16840"/>
          <w:pgMar w:top="1080" w:right="640" w:bottom="280" w:left="1580" w:header="720" w:footer="720" w:gutter="0"/>
          <w:cols w:space="720"/>
        </w:sectPr>
      </w:pPr>
    </w:p>
    <w:p w:rsidR="00156405" w:rsidRDefault="007F49CF">
      <w:pPr>
        <w:pStyle w:val="a4"/>
        <w:numPr>
          <w:ilvl w:val="0"/>
          <w:numId w:val="8"/>
        </w:numPr>
        <w:tabs>
          <w:tab w:val="left" w:pos="4254"/>
          <w:tab w:val="left" w:pos="4255"/>
        </w:tabs>
        <w:spacing w:before="63"/>
        <w:ind w:left="4254" w:hanging="707"/>
        <w:jc w:val="left"/>
        <w:rPr>
          <w:sz w:val="28"/>
        </w:rPr>
      </w:pPr>
      <w:r>
        <w:rPr>
          <w:sz w:val="28"/>
        </w:rPr>
        <w:lastRenderedPageBreak/>
        <w:t>Участники Конкурса</w:t>
      </w:r>
    </w:p>
    <w:p w:rsidR="00156405" w:rsidRDefault="00156405">
      <w:pPr>
        <w:pStyle w:val="a3"/>
        <w:ind w:left="0"/>
      </w:pPr>
    </w:p>
    <w:p w:rsidR="00156405" w:rsidRDefault="007F49CF">
      <w:pPr>
        <w:pStyle w:val="a3"/>
        <w:ind w:left="119" w:right="392" w:firstLine="710"/>
      </w:pPr>
      <w:r>
        <w:t xml:space="preserve">4.1. Участники Конкурса – </w:t>
      </w:r>
      <w:r w:rsidR="00F72AE9">
        <w:t>обучающиеся, работники (личное или командное участие)</w:t>
      </w:r>
    </w:p>
    <w:p w:rsidR="00156405" w:rsidRDefault="00156405">
      <w:pPr>
        <w:pStyle w:val="a3"/>
        <w:spacing w:before="4"/>
        <w:ind w:left="0"/>
      </w:pPr>
    </w:p>
    <w:p w:rsidR="00156405" w:rsidRDefault="007F49CF">
      <w:pPr>
        <w:pStyle w:val="a4"/>
        <w:numPr>
          <w:ilvl w:val="0"/>
          <w:numId w:val="8"/>
        </w:numPr>
        <w:tabs>
          <w:tab w:val="left" w:pos="3399"/>
          <w:tab w:val="left" w:pos="3400"/>
        </w:tabs>
        <w:ind w:left="3399" w:hanging="706"/>
        <w:jc w:val="left"/>
        <w:rPr>
          <w:sz w:val="28"/>
        </w:rPr>
      </w:pPr>
      <w:r>
        <w:rPr>
          <w:sz w:val="28"/>
        </w:rPr>
        <w:t>Организационный комитет и</w:t>
      </w:r>
      <w:r>
        <w:rPr>
          <w:spacing w:val="3"/>
          <w:sz w:val="28"/>
        </w:rPr>
        <w:t xml:space="preserve"> </w:t>
      </w:r>
      <w:r>
        <w:rPr>
          <w:sz w:val="28"/>
        </w:rPr>
        <w:t>жюри</w:t>
      </w:r>
    </w:p>
    <w:p w:rsidR="00156405" w:rsidRDefault="00156405">
      <w:pPr>
        <w:pStyle w:val="a3"/>
        <w:spacing w:before="11"/>
        <w:ind w:left="0"/>
        <w:rPr>
          <w:sz w:val="27"/>
        </w:rPr>
      </w:pPr>
    </w:p>
    <w:p w:rsidR="00156405" w:rsidRDefault="007F49CF">
      <w:pPr>
        <w:pStyle w:val="a4"/>
        <w:numPr>
          <w:ilvl w:val="1"/>
          <w:numId w:val="4"/>
        </w:numPr>
        <w:tabs>
          <w:tab w:val="left" w:pos="1536"/>
          <w:tab w:val="left" w:pos="1537"/>
          <w:tab w:val="left" w:pos="2242"/>
          <w:tab w:val="left" w:pos="4369"/>
          <w:tab w:val="left" w:pos="5075"/>
        </w:tabs>
        <w:ind w:right="1027" w:firstLine="4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проведения Конкурса,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 жюри создается организационный 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156405" w:rsidRDefault="007F49CF">
      <w:pPr>
        <w:pStyle w:val="a4"/>
        <w:numPr>
          <w:ilvl w:val="1"/>
          <w:numId w:val="4"/>
        </w:numPr>
        <w:tabs>
          <w:tab w:val="left" w:pos="1536"/>
          <w:tab w:val="left" w:pos="1537"/>
        </w:tabs>
        <w:spacing w:line="307" w:lineRule="exact"/>
        <w:ind w:left="1536" w:hanging="707"/>
        <w:rPr>
          <w:sz w:val="28"/>
        </w:rPr>
      </w:pPr>
      <w:r>
        <w:rPr>
          <w:sz w:val="28"/>
        </w:rPr>
        <w:t>Организационный комитет 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осуществляет: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9" w:lineRule="exact"/>
        <w:ind w:left="1536" w:hanging="707"/>
        <w:rPr>
          <w:sz w:val="28"/>
        </w:rPr>
      </w:pPr>
      <w:r>
        <w:rPr>
          <w:sz w:val="28"/>
        </w:rPr>
        <w:t>согласование критериев оценки конкурсных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36" w:lineRule="exact"/>
        <w:ind w:left="1536" w:hanging="707"/>
        <w:rPr>
          <w:sz w:val="28"/>
        </w:rPr>
      </w:pPr>
      <w:r>
        <w:rPr>
          <w:sz w:val="28"/>
        </w:rPr>
        <w:t>организационно-методическое сопровождение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Конкурса;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6"/>
          <w:tab w:val="left" w:pos="1537"/>
          <w:tab w:val="left" w:pos="3533"/>
          <w:tab w:val="left" w:pos="5555"/>
          <w:tab w:val="left" w:pos="6112"/>
          <w:tab w:val="left" w:pos="7889"/>
        </w:tabs>
        <w:ind w:left="119" w:right="857" w:firstLine="710"/>
        <w:rPr>
          <w:sz w:val="28"/>
        </w:rPr>
      </w:pPr>
      <w:r>
        <w:rPr>
          <w:sz w:val="28"/>
        </w:rPr>
        <w:t>согласование</w:t>
      </w:r>
      <w:r>
        <w:rPr>
          <w:sz w:val="28"/>
        </w:rPr>
        <w:tab/>
        <w:t>предложений</w:t>
      </w:r>
      <w:r>
        <w:rPr>
          <w:sz w:val="28"/>
        </w:rPr>
        <w:tab/>
        <w:t>о</w:t>
      </w:r>
      <w:r>
        <w:rPr>
          <w:sz w:val="28"/>
        </w:rPr>
        <w:tab/>
        <w:t>поощрении</w:t>
      </w:r>
      <w:r>
        <w:rPr>
          <w:sz w:val="28"/>
        </w:rPr>
        <w:tab/>
      </w:r>
      <w:r>
        <w:rPr>
          <w:w w:val="90"/>
          <w:sz w:val="28"/>
        </w:rPr>
        <w:t xml:space="preserve">авторов, </w:t>
      </w:r>
      <w:r>
        <w:rPr>
          <w:sz w:val="28"/>
        </w:rPr>
        <w:t>представивших лучшие</w:t>
      </w:r>
      <w:r>
        <w:rPr>
          <w:spacing w:val="-36"/>
          <w:sz w:val="28"/>
        </w:rPr>
        <w:t xml:space="preserve"> </w:t>
      </w:r>
      <w:r>
        <w:rPr>
          <w:sz w:val="28"/>
        </w:rPr>
        <w:t>работы.</w:t>
      </w:r>
    </w:p>
    <w:p w:rsidR="00156405" w:rsidRDefault="007F49CF">
      <w:pPr>
        <w:pStyle w:val="a4"/>
        <w:numPr>
          <w:ilvl w:val="1"/>
          <w:numId w:val="4"/>
        </w:numPr>
        <w:tabs>
          <w:tab w:val="left" w:pos="1550"/>
          <w:tab w:val="left" w:pos="1551"/>
        </w:tabs>
        <w:spacing w:before="5" w:line="314" w:lineRule="exact"/>
        <w:ind w:left="1551" w:hanging="721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оргкомитета: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235" w:lineRule="auto"/>
        <w:ind w:left="119" w:right="728" w:firstLine="710"/>
        <w:rPr>
          <w:sz w:val="28"/>
        </w:rPr>
      </w:pPr>
      <w:r>
        <w:rPr>
          <w:sz w:val="28"/>
        </w:rPr>
        <w:t>Проректор по социальным вопросам и воспитательной</w:t>
      </w:r>
      <w:r>
        <w:rPr>
          <w:spacing w:val="-30"/>
          <w:sz w:val="28"/>
        </w:rPr>
        <w:t xml:space="preserve"> </w:t>
      </w:r>
      <w:r>
        <w:rPr>
          <w:sz w:val="28"/>
        </w:rPr>
        <w:t>работе Захаров</w:t>
      </w:r>
      <w:r>
        <w:rPr>
          <w:spacing w:val="-38"/>
          <w:sz w:val="28"/>
        </w:rPr>
        <w:t xml:space="preserve"> </w:t>
      </w:r>
      <w:r>
        <w:rPr>
          <w:sz w:val="28"/>
        </w:rPr>
        <w:t>О.Н.;</w:t>
      </w:r>
    </w:p>
    <w:p w:rsidR="00E2512C" w:rsidRDefault="00F72AE9" w:rsidP="00E2512C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ind w:left="119" w:right="1671" w:firstLine="710"/>
        <w:rPr>
          <w:sz w:val="28"/>
        </w:rPr>
      </w:pPr>
      <w:r>
        <w:rPr>
          <w:sz w:val="28"/>
        </w:rPr>
        <w:t>Д</w:t>
      </w:r>
      <w:r w:rsidR="007F49CF">
        <w:rPr>
          <w:sz w:val="28"/>
        </w:rPr>
        <w:t>оц. кафедры истории</w:t>
      </w:r>
      <w:r w:rsidR="007F49CF">
        <w:rPr>
          <w:spacing w:val="-29"/>
          <w:sz w:val="28"/>
        </w:rPr>
        <w:t xml:space="preserve"> </w:t>
      </w:r>
      <w:r w:rsidR="007F49CF">
        <w:rPr>
          <w:sz w:val="28"/>
        </w:rPr>
        <w:t xml:space="preserve">и культурологии </w:t>
      </w:r>
    </w:p>
    <w:p w:rsidR="00156405" w:rsidRPr="00E2512C" w:rsidRDefault="007F49CF" w:rsidP="00E2512C">
      <w:pPr>
        <w:tabs>
          <w:tab w:val="left" w:pos="1536"/>
          <w:tab w:val="left" w:pos="1537"/>
        </w:tabs>
        <w:ind w:left="119" w:right="1671"/>
        <w:rPr>
          <w:sz w:val="28"/>
        </w:rPr>
      </w:pPr>
      <w:r w:rsidRPr="00E2512C">
        <w:rPr>
          <w:sz w:val="28"/>
        </w:rPr>
        <w:t>Макарова</w:t>
      </w:r>
      <w:r w:rsidR="00E2512C" w:rsidRPr="00E2512C">
        <w:rPr>
          <w:spacing w:val="15"/>
          <w:sz w:val="28"/>
        </w:rPr>
        <w:t xml:space="preserve"> </w:t>
      </w:r>
      <w:r w:rsidRPr="00E2512C">
        <w:rPr>
          <w:sz w:val="28"/>
        </w:rPr>
        <w:t>А.В.;</w:t>
      </w:r>
    </w:p>
    <w:p w:rsidR="00156405" w:rsidRDefault="00F72AE9">
      <w:pPr>
        <w:pStyle w:val="a4"/>
        <w:numPr>
          <w:ilvl w:val="0"/>
          <w:numId w:val="5"/>
        </w:numPr>
        <w:tabs>
          <w:tab w:val="left" w:pos="1536"/>
          <w:tab w:val="left" w:pos="1537"/>
          <w:tab w:val="left" w:pos="2953"/>
          <w:tab w:val="left" w:pos="6492"/>
        </w:tabs>
        <w:spacing w:line="242" w:lineRule="auto"/>
        <w:ind w:left="119" w:right="2129" w:firstLine="710"/>
        <w:rPr>
          <w:sz w:val="28"/>
        </w:rPr>
      </w:pPr>
      <w:r>
        <w:rPr>
          <w:sz w:val="28"/>
        </w:rPr>
        <w:t xml:space="preserve">Доц. Кафедры русского языка </w:t>
      </w:r>
      <w:proofErr w:type="spellStart"/>
      <w:r>
        <w:rPr>
          <w:sz w:val="28"/>
        </w:rPr>
        <w:t>Долинина</w:t>
      </w:r>
      <w:proofErr w:type="spellEnd"/>
      <w:r>
        <w:rPr>
          <w:sz w:val="28"/>
        </w:rPr>
        <w:t xml:space="preserve"> И.В.</w:t>
      </w:r>
    </w:p>
    <w:p w:rsidR="00156405" w:rsidRDefault="00E2512C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5" w:lineRule="exact"/>
        <w:ind w:left="1536" w:hanging="707"/>
        <w:rPr>
          <w:sz w:val="28"/>
        </w:rPr>
      </w:pPr>
      <w:r>
        <w:rPr>
          <w:sz w:val="28"/>
        </w:rPr>
        <w:t>Начальник отдела по связям с общественностью</w:t>
      </w:r>
      <w:r w:rsidR="007F49CF">
        <w:rPr>
          <w:sz w:val="28"/>
        </w:rPr>
        <w:t xml:space="preserve"> Максимова</w:t>
      </w:r>
      <w:r w:rsidR="007F49CF">
        <w:rPr>
          <w:spacing w:val="5"/>
          <w:sz w:val="28"/>
        </w:rPr>
        <w:t xml:space="preserve"> </w:t>
      </w:r>
      <w:r w:rsidR="007F49CF">
        <w:rPr>
          <w:sz w:val="28"/>
        </w:rPr>
        <w:t>М.И.;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9" w:lineRule="exact"/>
        <w:ind w:left="1536" w:hanging="707"/>
        <w:rPr>
          <w:sz w:val="28"/>
        </w:rPr>
      </w:pPr>
      <w:r>
        <w:rPr>
          <w:sz w:val="28"/>
        </w:rPr>
        <w:t>Члены воспитательной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комиссии;</w:t>
      </w:r>
    </w:p>
    <w:p w:rsidR="00156405" w:rsidRDefault="00F72AE9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34" w:lineRule="exact"/>
        <w:ind w:left="1536" w:hanging="707"/>
        <w:rPr>
          <w:sz w:val="28"/>
        </w:rPr>
      </w:pPr>
      <w:r>
        <w:rPr>
          <w:sz w:val="28"/>
        </w:rPr>
        <w:t>Члены объединенного студенческого совета.</w:t>
      </w:r>
    </w:p>
    <w:p w:rsidR="00156405" w:rsidRDefault="007F49CF">
      <w:pPr>
        <w:pStyle w:val="a4"/>
        <w:numPr>
          <w:ilvl w:val="1"/>
          <w:numId w:val="4"/>
        </w:numPr>
        <w:tabs>
          <w:tab w:val="left" w:pos="1536"/>
          <w:tab w:val="left" w:pos="1537"/>
        </w:tabs>
        <w:ind w:left="119" w:right="1185" w:firstLine="710"/>
        <w:rPr>
          <w:sz w:val="28"/>
        </w:rPr>
      </w:pPr>
      <w:r>
        <w:rPr>
          <w:sz w:val="28"/>
        </w:rPr>
        <w:t>Жюри Конкурса осуществляет изучение и оценку конкурсных</w:t>
      </w:r>
      <w:r w:rsidR="00862C0D">
        <w:rPr>
          <w:sz w:val="28"/>
        </w:rPr>
        <w:t xml:space="preserve"> </w:t>
      </w:r>
      <w:r>
        <w:rPr>
          <w:sz w:val="28"/>
        </w:rPr>
        <w:t>материалов, определяет победителя и призёров</w:t>
      </w:r>
      <w:r>
        <w:rPr>
          <w:spacing w:val="-26"/>
          <w:sz w:val="28"/>
        </w:rPr>
        <w:t xml:space="preserve"> </w:t>
      </w:r>
      <w:r>
        <w:rPr>
          <w:sz w:val="28"/>
        </w:rPr>
        <w:t>Конкурса.</w:t>
      </w:r>
    </w:p>
    <w:p w:rsidR="00156405" w:rsidRDefault="007F49CF">
      <w:pPr>
        <w:pStyle w:val="a4"/>
        <w:numPr>
          <w:ilvl w:val="1"/>
          <w:numId w:val="4"/>
        </w:numPr>
        <w:tabs>
          <w:tab w:val="left" w:pos="1550"/>
          <w:tab w:val="left" w:pos="1551"/>
        </w:tabs>
        <w:spacing w:line="314" w:lineRule="exact"/>
        <w:ind w:left="1551" w:hanging="721"/>
        <w:rPr>
          <w:sz w:val="28"/>
        </w:rPr>
      </w:pPr>
      <w:r>
        <w:rPr>
          <w:sz w:val="28"/>
        </w:rPr>
        <w:t>В состав жюри</w:t>
      </w:r>
      <w:r>
        <w:rPr>
          <w:spacing w:val="-9"/>
          <w:sz w:val="28"/>
        </w:rPr>
        <w:t xml:space="preserve"> </w:t>
      </w:r>
      <w:r>
        <w:rPr>
          <w:sz w:val="28"/>
        </w:rPr>
        <w:t>входят: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7" w:lineRule="exact"/>
        <w:ind w:left="1536" w:hanging="707"/>
        <w:rPr>
          <w:sz w:val="28"/>
        </w:rPr>
      </w:pPr>
      <w:r>
        <w:rPr>
          <w:sz w:val="28"/>
        </w:rPr>
        <w:t>Захаров</w:t>
      </w:r>
      <w:r>
        <w:rPr>
          <w:spacing w:val="-5"/>
          <w:sz w:val="28"/>
        </w:rPr>
        <w:t xml:space="preserve"> </w:t>
      </w:r>
      <w:r w:rsidR="00F72AE9">
        <w:rPr>
          <w:sz w:val="28"/>
        </w:rPr>
        <w:t>О.Н.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4" w:lineRule="exact"/>
        <w:ind w:left="1536" w:hanging="707"/>
        <w:rPr>
          <w:sz w:val="28"/>
        </w:rPr>
      </w:pPr>
      <w:r>
        <w:rPr>
          <w:sz w:val="28"/>
        </w:rPr>
        <w:t>Макарова</w:t>
      </w:r>
      <w:r>
        <w:rPr>
          <w:spacing w:val="-34"/>
          <w:sz w:val="28"/>
        </w:rPr>
        <w:t xml:space="preserve"> </w:t>
      </w:r>
      <w:r w:rsidR="00F72AE9">
        <w:rPr>
          <w:sz w:val="28"/>
        </w:rPr>
        <w:t>А.В.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9" w:lineRule="exact"/>
        <w:ind w:left="1536" w:hanging="707"/>
        <w:rPr>
          <w:sz w:val="28"/>
        </w:rPr>
      </w:pPr>
      <w:proofErr w:type="spellStart"/>
      <w:r>
        <w:rPr>
          <w:sz w:val="28"/>
        </w:rPr>
        <w:t>Долинина</w:t>
      </w:r>
      <w:proofErr w:type="spellEnd"/>
      <w:r>
        <w:rPr>
          <w:spacing w:val="-26"/>
          <w:sz w:val="28"/>
        </w:rPr>
        <w:t xml:space="preserve"> </w:t>
      </w:r>
      <w:r w:rsidR="00F72AE9">
        <w:rPr>
          <w:sz w:val="28"/>
        </w:rPr>
        <w:t>И.В.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40" w:lineRule="exact"/>
        <w:ind w:left="1536" w:hanging="707"/>
        <w:rPr>
          <w:sz w:val="28"/>
        </w:rPr>
      </w:pPr>
      <w:r>
        <w:rPr>
          <w:sz w:val="28"/>
        </w:rPr>
        <w:t>Максимова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</w:p>
    <w:p w:rsidR="00156405" w:rsidRDefault="00156405">
      <w:pPr>
        <w:pStyle w:val="a3"/>
        <w:ind w:left="0"/>
      </w:pPr>
    </w:p>
    <w:p w:rsidR="00156405" w:rsidRDefault="007F49CF">
      <w:pPr>
        <w:pStyle w:val="a4"/>
        <w:numPr>
          <w:ilvl w:val="0"/>
          <w:numId w:val="8"/>
        </w:numPr>
        <w:tabs>
          <w:tab w:val="left" w:pos="2997"/>
        </w:tabs>
        <w:ind w:left="2996" w:hanging="279"/>
        <w:jc w:val="left"/>
        <w:rPr>
          <w:sz w:val="28"/>
        </w:rPr>
      </w:pPr>
      <w:r>
        <w:rPr>
          <w:sz w:val="28"/>
        </w:rPr>
        <w:t>Сроки и порядок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</w:p>
    <w:p w:rsidR="00156405" w:rsidRDefault="00156405">
      <w:pPr>
        <w:pStyle w:val="a3"/>
        <w:spacing w:before="4"/>
        <w:ind w:left="0"/>
      </w:pPr>
    </w:p>
    <w:p w:rsidR="00156405" w:rsidRDefault="007F49CF">
      <w:pPr>
        <w:pStyle w:val="a4"/>
        <w:numPr>
          <w:ilvl w:val="1"/>
          <w:numId w:val="3"/>
        </w:numPr>
        <w:tabs>
          <w:tab w:val="left" w:pos="1469"/>
          <w:tab w:val="left" w:pos="1470"/>
          <w:tab w:val="left" w:pos="2328"/>
          <w:tab w:val="left" w:pos="3620"/>
          <w:tab w:val="left" w:pos="4278"/>
          <w:tab w:val="left" w:pos="5488"/>
          <w:tab w:val="left" w:pos="6463"/>
          <w:tab w:val="left" w:pos="8134"/>
        </w:tabs>
        <w:ind w:right="338" w:firstLine="710"/>
        <w:rPr>
          <w:sz w:val="28"/>
        </w:rPr>
      </w:pPr>
      <w:r>
        <w:rPr>
          <w:sz w:val="28"/>
        </w:rPr>
        <w:t>Один</w:t>
      </w:r>
      <w:r>
        <w:rPr>
          <w:sz w:val="28"/>
        </w:rPr>
        <w:tab/>
        <w:t>участник</w:t>
      </w:r>
      <w:r>
        <w:rPr>
          <w:sz w:val="28"/>
        </w:rPr>
        <w:tab/>
        <w:t>или</w:t>
      </w:r>
      <w:r>
        <w:rPr>
          <w:sz w:val="28"/>
        </w:rPr>
        <w:tab/>
        <w:t>команда</w:t>
      </w:r>
      <w:r>
        <w:rPr>
          <w:sz w:val="28"/>
        </w:rPr>
        <w:tab/>
        <w:t>может</w:t>
      </w:r>
      <w:r>
        <w:rPr>
          <w:sz w:val="28"/>
        </w:rPr>
        <w:tab/>
        <w:t>представить</w:t>
      </w:r>
      <w:r>
        <w:rPr>
          <w:sz w:val="28"/>
        </w:rPr>
        <w:tab/>
      </w:r>
      <w:r>
        <w:rPr>
          <w:spacing w:val="-3"/>
          <w:sz w:val="28"/>
        </w:rPr>
        <w:t xml:space="preserve">несколько </w:t>
      </w:r>
      <w:r w:rsidR="00EA1B71">
        <w:rPr>
          <w:spacing w:val="-3"/>
          <w:sz w:val="28"/>
        </w:rPr>
        <w:t xml:space="preserve">       </w:t>
      </w:r>
      <w:r>
        <w:rPr>
          <w:sz w:val="28"/>
        </w:rPr>
        <w:t>фотографий.</w:t>
      </w:r>
    </w:p>
    <w:p w:rsidR="00EA1B71" w:rsidRPr="00EA1B71" w:rsidRDefault="00EA1B71" w:rsidP="00EA1B71">
      <w:pPr>
        <w:pStyle w:val="a4"/>
        <w:numPr>
          <w:ilvl w:val="1"/>
          <w:numId w:val="3"/>
        </w:numPr>
        <w:ind w:firstLine="732"/>
        <w:rPr>
          <w:sz w:val="28"/>
        </w:rPr>
      </w:pPr>
      <w:r w:rsidRPr="00EA1B71">
        <w:rPr>
          <w:sz w:val="28"/>
        </w:rPr>
        <w:t>Работы принимаются не позднее 17 ноября 2019 года включительно по e-</w:t>
      </w:r>
      <w:proofErr w:type="spellStart"/>
      <w:r w:rsidRPr="00EA1B71">
        <w:rPr>
          <w:sz w:val="28"/>
        </w:rPr>
        <w:t>mail</w:t>
      </w:r>
      <w:proofErr w:type="spellEnd"/>
      <w:r w:rsidRPr="00EA1B71">
        <w:rPr>
          <w:sz w:val="28"/>
        </w:rPr>
        <w:t>: studprav@isuct.ru или chimik@isuct.ru, в группе Студенческого  Правительства «</w:t>
      </w:r>
      <w:proofErr w:type="spellStart"/>
      <w:r w:rsidRPr="00EA1B71">
        <w:rPr>
          <w:sz w:val="28"/>
        </w:rPr>
        <w:t>ВКонтакте</w:t>
      </w:r>
      <w:proofErr w:type="spellEnd"/>
      <w:r w:rsidRPr="00EA1B71">
        <w:rPr>
          <w:sz w:val="28"/>
        </w:rPr>
        <w:t xml:space="preserve">» https://vk.com/studprav, а также в к.117 (Международный отдел). </w:t>
      </w:r>
    </w:p>
    <w:p w:rsidR="00EA1B71" w:rsidRDefault="00EA1B71" w:rsidP="00EA1B71">
      <w:pPr>
        <w:pStyle w:val="a4"/>
        <w:numPr>
          <w:ilvl w:val="1"/>
          <w:numId w:val="3"/>
        </w:numPr>
        <w:tabs>
          <w:tab w:val="left" w:pos="1354"/>
        </w:tabs>
        <w:ind w:left="641" w:firstLine="210"/>
        <w:rPr>
          <w:sz w:val="28"/>
        </w:rPr>
      </w:pPr>
      <w:r>
        <w:rPr>
          <w:sz w:val="28"/>
        </w:rPr>
        <w:t>Технич</w:t>
      </w:r>
      <w:r w:rsidR="00E2512C">
        <w:rPr>
          <w:sz w:val="28"/>
        </w:rPr>
        <w:t>еские характеристики фотографии.</w:t>
      </w:r>
      <w:r>
        <w:rPr>
          <w:sz w:val="28"/>
        </w:rPr>
        <w:t xml:space="preserve"> </w:t>
      </w:r>
      <w:r w:rsidR="00E2512C">
        <w:rPr>
          <w:sz w:val="28"/>
        </w:rPr>
        <w:t xml:space="preserve"> Н</w:t>
      </w:r>
      <w:r>
        <w:rPr>
          <w:sz w:val="28"/>
        </w:rPr>
        <w:t>е менее</w:t>
      </w:r>
      <w:r w:rsidR="00E2512C">
        <w:rPr>
          <w:sz w:val="28"/>
        </w:rPr>
        <w:t>:</w:t>
      </w:r>
      <w:r>
        <w:rPr>
          <w:sz w:val="28"/>
        </w:rPr>
        <w:t xml:space="preserve"> </w:t>
      </w:r>
      <w:r w:rsidR="00F23247">
        <w:rPr>
          <w:sz w:val="28"/>
        </w:rPr>
        <w:t xml:space="preserve">300 </w:t>
      </w:r>
      <w:r w:rsidR="00F23247">
        <w:rPr>
          <w:sz w:val="28"/>
          <w:lang w:val="en-US"/>
        </w:rPr>
        <w:t>dpi</w:t>
      </w:r>
      <w:r w:rsidR="00F23247">
        <w:rPr>
          <w:sz w:val="28"/>
        </w:rPr>
        <w:t>, 1280х720</w:t>
      </w:r>
      <w:r w:rsidR="00E2512C">
        <w:rPr>
          <w:sz w:val="28"/>
        </w:rPr>
        <w:t xml:space="preserve">. Формат фотографий: </w:t>
      </w:r>
      <w:r w:rsidR="00E2512C">
        <w:rPr>
          <w:sz w:val="28"/>
          <w:lang w:val="en-US"/>
        </w:rPr>
        <w:t>jpg</w:t>
      </w:r>
      <w:r w:rsidR="00E2512C" w:rsidRPr="007F7979">
        <w:rPr>
          <w:sz w:val="28"/>
        </w:rPr>
        <w:t xml:space="preserve">, </w:t>
      </w:r>
      <w:r w:rsidR="00E2512C">
        <w:rPr>
          <w:sz w:val="28"/>
          <w:lang w:val="en-US"/>
        </w:rPr>
        <w:t>tiff</w:t>
      </w:r>
      <w:r w:rsidR="007F7979">
        <w:rPr>
          <w:sz w:val="28"/>
        </w:rPr>
        <w:t xml:space="preserve">, </w:t>
      </w:r>
      <w:proofErr w:type="spellStart"/>
      <w:r w:rsidR="007F7979">
        <w:rPr>
          <w:sz w:val="28"/>
          <w:lang w:val="en-US"/>
        </w:rPr>
        <w:t>png</w:t>
      </w:r>
      <w:proofErr w:type="spellEnd"/>
      <w:r w:rsidR="00E2512C" w:rsidRPr="007F7979">
        <w:rPr>
          <w:sz w:val="28"/>
        </w:rPr>
        <w:t xml:space="preserve"> </w:t>
      </w:r>
      <w:r w:rsidR="00E2512C">
        <w:rPr>
          <w:sz w:val="28"/>
        </w:rPr>
        <w:t>и др.</w:t>
      </w:r>
    </w:p>
    <w:p w:rsidR="00EA1B71" w:rsidRDefault="00EA1B71" w:rsidP="00EA1B71">
      <w:pPr>
        <w:pStyle w:val="a4"/>
        <w:tabs>
          <w:tab w:val="left" w:pos="1354"/>
        </w:tabs>
        <w:ind w:left="851" w:firstLine="0"/>
        <w:rPr>
          <w:sz w:val="28"/>
        </w:rPr>
      </w:pPr>
    </w:p>
    <w:p w:rsidR="00531D8C" w:rsidRDefault="00531D8C" w:rsidP="00531D8C">
      <w:pPr>
        <w:pStyle w:val="a3"/>
        <w:tabs>
          <w:tab w:val="left" w:pos="2146"/>
          <w:tab w:val="left" w:pos="3990"/>
          <w:tab w:val="left" w:pos="6981"/>
          <w:tab w:val="left" w:pos="7375"/>
          <w:tab w:val="left" w:pos="8340"/>
          <w:tab w:val="left" w:pos="8739"/>
        </w:tabs>
        <w:spacing w:before="63"/>
        <w:ind w:left="851" w:right="342"/>
      </w:pPr>
    </w:p>
    <w:p w:rsidR="00156405" w:rsidRDefault="00156405">
      <w:pPr>
        <w:pStyle w:val="a3"/>
        <w:spacing w:before="4"/>
        <w:ind w:left="0"/>
      </w:pPr>
    </w:p>
    <w:p w:rsidR="00EA1B71" w:rsidRDefault="00EA1B71">
      <w:pPr>
        <w:pStyle w:val="a3"/>
        <w:spacing w:before="4"/>
        <w:ind w:left="0"/>
      </w:pPr>
    </w:p>
    <w:p w:rsidR="00EA1B71" w:rsidRDefault="00EA1B71">
      <w:pPr>
        <w:pStyle w:val="a3"/>
        <w:spacing w:before="4"/>
        <w:ind w:left="0"/>
      </w:pPr>
    </w:p>
    <w:p w:rsidR="00156405" w:rsidRDefault="007F49CF">
      <w:pPr>
        <w:pStyle w:val="a4"/>
        <w:numPr>
          <w:ilvl w:val="0"/>
          <w:numId w:val="8"/>
        </w:numPr>
        <w:tabs>
          <w:tab w:val="left" w:pos="3098"/>
        </w:tabs>
        <w:ind w:left="3097" w:hanging="284"/>
        <w:jc w:val="left"/>
        <w:rPr>
          <w:sz w:val="28"/>
        </w:rPr>
      </w:pPr>
      <w:r>
        <w:rPr>
          <w:sz w:val="28"/>
        </w:rPr>
        <w:lastRenderedPageBreak/>
        <w:t>Критерии оценки конкурсной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</w:t>
      </w:r>
    </w:p>
    <w:p w:rsidR="00156405" w:rsidRDefault="00156405">
      <w:pPr>
        <w:pStyle w:val="a3"/>
        <w:spacing w:before="5"/>
        <w:ind w:left="0"/>
      </w:pPr>
    </w:p>
    <w:p w:rsidR="00156405" w:rsidRDefault="007F49CF">
      <w:pPr>
        <w:pStyle w:val="a3"/>
        <w:tabs>
          <w:tab w:val="left" w:pos="1550"/>
        </w:tabs>
        <w:spacing w:line="309" w:lineRule="exact"/>
        <w:ind w:left="830"/>
      </w:pPr>
      <w:r>
        <w:t>7.1.</w:t>
      </w:r>
      <w:r>
        <w:tab/>
        <w:t>Критерии</w:t>
      </w:r>
      <w:r>
        <w:rPr>
          <w:spacing w:val="-3"/>
        </w:rPr>
        <w:t xml:space="preserve"> </w:t>
      </w:r>
      <w:r>
        <w:t>оценки: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2" w:lineRule="exact"/>
        <w:ind w:left="1536" w:hanging="707"/>
        <w:rPr>
          <w:sz w:val="28"/>
        </w:rPr>
      </w:pPr>
      <w:r>
        <w:rPr>
          <w:sz w:val="28"/>
        </w:rPr>
        <w:t>соответствие работы теме</w:t>
      </w:r>
      <w:r>
        <w:rPr>
          <w:spacing w:val="13"/>
          <w:sz w:val="28"/>
        </w:rPr>
        <w:t xml:space="preserve"> </w:t>
      </w:r>
      <w:r>
        <w:rPr>
          <w:sz w:val="28"/>
        </w:rPr>
        <w:t>Конкурса;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2" w:lineRule="exact"/>
        <w:ind w:left="1536" w:hanging="707"/>
        <w:rPr>
          <w:sz w:val="28"/>
        </w:rPr>
      </w:pPr>
      <w:r>
        <w:rPr>
          <w:sz w:val="28"/>
        </w:rPr>
        <w:t>глубина раскрытия</w:t>
      </w:r>
      <w:r>
        <w:rPr>
          <w:spacing w:val="-49"/>
          <w:sz w:val="28"/>
        </w:rPr>
        <w:t xml:space="preserve"> </w:t>
      </w:r>
      <w:r>
        <w:rPr>
          <w:sz w:val="28"/>
        </w:rPr>
        <w:t>темы;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19" w:lineRule="exact"/>
        <w:ind w:left="1536" w:hanging="707"/>
        <w:rPr>
          <w:sz w:val="28"/>
        </w:rPr>
      </w:pPr>
      <w:r>
        <w:rPr>
          <w:sz w:val="28"/>
        </w:rPr>
        <w:t>оригинальность</w:t>
      </w:r>
      <w:r>
        <w:rPr>
          <w:spacing w:val="-36"/>
          <w:sz w:val="28"/>
        </w:rPr>
        <w:t xml:space="preserve"> </w:t>
      </w:r>
      <w:r>
        <w:rPr>
          <w:sz w:val="28"/>
        </w:rPr>
        <w:t>замысла;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7" w:lineRule="exact"/>
        <w:ind w:left="1536" w:hanging="707"/>
        <w:rPr>
          <w:sz w:val="28"/>
        </w:rPr>
      </w:pPr>
      <w:r>
        <w:rPr>
          <w:sz w:val="28"/>
        </w:rPr>
        <w:t>качество выполнения;</w:t>
      </w:r>
    </w:p>
    <w:p w:rsidR="00156405" w:rsidRDefault="007F49CF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37" w:lineRule="exact"/>
        <w:ind w:left="1536" w:hanging="707"/>
        <w:rPr>
          <w:sz w:val="28"/>
        </w:rPr>
      </w:pPr>
      <w:r>
        <w:rPr>
          <w:sz w:val="28"/>
        </w:rPr>
        <w:t>отсутствие отрицательного воздействия на целевую</w:t>
      </w:r>
      <w:r>
        <w:rPr>
          <w:spacing w:val="-21"/>
          <w:sz w:val="28"/>
        </w:rPr>
        <w:t xml:space="preserve"> </w:t>
      </w:r>
      <w:r>
        <w:rPr>
          <w:sz w:val="28"/>
        </w:rPr>
        <w:t>аудиторию.</w:t>
      </w:r>
    </w:p>
    <w:p w:rsidR="00156405" w:rsidRDefault="00156405">
      <w:pPr>
        <w:pStyle w:val="a3"/>
        <w:ind w:left="0"/>
        <w:rPr>
          <w:sz w:val="32"/>
        </w:rPr>
      </w:pPr>
    </w:p>
    <w:p w:rsidR="00156405" w:rsidRDefault="007F49CF">
      <w:pPr>
        <w:pStyle w:val="a4"/>
        <w:numPr>
          <w:ilvl w:val="0"/>
          <w:numId w:val="8"/>
        </w:numPr>
        <w:tabs>
          <w:tab w:val="left" w:pos="3798"/>
          <w:tab w:val="left" w:pos="3799"/>
        </w:tabs>
        <w:ind w:left="3798" w:hanging="707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положения</w:t>
      </w:r>
    </w:p>
    <w:p w:rsidR="00156405" w:rsidRDefault="00156405">
      <w:pPr>
        <w:pStyle w:val="a3"/>
        <w:ind w:left="0"/>
      </w:pPr>
    </w:p>
    <w:p w:rsidR="00156405" w:rsidRDefault="007F49CF">
      <w:pPr>
        <w:pStyle w:val="a4"/>
        <w:numPr>
          <w:ilvl w:val="1"/>
          <w:numId w:val="2"/>
        </w:numPr>
        <w:tabs>
          <w:tab w:val="left" w:pos="1388"/>
        </w:tabs>
        <w:spacing w:line="242" w:lineRule="auto"/>
        <w:ind w:right="453" w:firstLine="710"/>
        <w:jc w:val="both"/>
        <w:rPr>
          <w:sz w:val="28"/>
        </w:rPr>
      </w:pPr>
      <w:r>
        <w:rPr>
          <w:sz w:val="28"/>
        </w:rPr>
        <w:t>Организатор конкурса оставляет за собой право исключить из числа конкурсантов работы, содержащие скрытую рекламу, и работы, не соответствующие условиям</w:t>
      </w:r>
      <w:r>
        <w:rPr>
          <w:spacing w:val="27"/>
          <w:sz w:val="28"/>
        </w:rPr>
        <w:t xml:space="preserve"> </w:t>
      </w:r>
      <w:r>
        <w:rPr>
          <w:sz w:val="28"/>
        </w:rPr>
        <w:t>Конкурса.</w:t>
      </w:r>
    </w:p>
    <w:p w:rsidR="00156405" w:rsidRDefault="007F49CF">
      <w:pPr>
        <w:pStyle w:val="a4"/>
        <w:numPr>
          <w:ilvl w:val="1"/>
          <w:numId w:val="2"/>
        </w:numPr>
        <w:tabs>
          <w:tab w:val="left" w:pos="1585"/>
        </w:tabs>
        <w:ind w:right="443" w:firstLine="710"/>
        <w:jc w:val="both"/>
        <w:rPr>
          <w:sz w:val="28"/>
        </w:rPr>
      </w:pPr>
      <w:r>
        <w:rPr>
          <w:sz w:val="28"/>
        </w:rPr>
        <w:t xml:space="preserve">Авторы работ предоставляют Организатору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автора. В случае публикации или показа представленных на конкурс материалов, ответственность за претензии </w:t>
      </w:r>
      <w:r>
        <w:rPr>
          <w:spacing w:val="2"/>
          <w:sz w:val="28"/>
        </w:rPr>
        <w:t xml:space="preserve">со </w:t>
      </w:r>
      <w:r>
        <w:rPr>
          <w:sz w:val="28"/>
        </w:rPr>
        <w:t>стороны лиц, фигурирующих в работе, несут</w:t>
      </w:r>
      <w:r>
        <w:rPr>
          <w:spacing w:val="12"/>
          <w:sz w:val="28"/>
        </w:rPr>
        <w:t xml:space="preserve"> </w:t>
      </w:r>
      <w:r>
        <w:rPr>
          <w:sz w:val="28"/>
        </w:rPr>
        <w:t>авторы.</w:t>
      </w:r>
    </w:p>
    <w:p w:rsidR="00156405" w:rsidRDefault="00156405">
      <w:pPr>
        <w:pStyle w:val="a3"/>
        <w:spacing w:before="3"/>
        <w:ind w:left="0"/>
        <w:rPr>
          <w:sz w:val="27"/>
        </w:rPr>
      </w:pPr>
    </w:p>
    <w:p w:rsidR="00156405" w:rsidRDefault="007F49CF">
      <w:pPr>
        <w:pStyle w:val="a4"/>
        <w:numPr>
          <w:ilvl w:val="0"/>
          <w:numId w:val="8"/>
        </w:numPr>
        <w:tabs>
          <w:tab w:val="left" w:pos="2670"/>
        </w:tabs>
        <w:ind w:left="2670" w:hanging="284"/>
        <w:jc w:val="left"/>
        <w:rPr>
          <w:sz w:val="28"/>
        </w:rPr>
      </w:pPr>
      <w:r>
        <w:rPr>
          <w:sz w:val="28"/>
        </w:rPr>
        <w:t>Награждение и подведение итогов Конкурса</w:t>
      </w:r>
    </w:p>
    <w:p w:rsidR="00156405" w:rsidRDefault="00156405">
      <w:pPr>
        <w:pStyle w:val="a3"/>
        <w:spacing w:before="2"/>
        <w:ind w:left="0"/>
        <w:rPr>
          <w:sz w:val="29"/>
        </w:rPr>
      </w:pPr>
    </w:p>
    <w:p w:rsidR="00E2512C" w:rsidRDefault="007F49CF">
      <w:pPr>
        <w:pStyle w:val="a4"/>
        <w:numPr>
          <w:ilvl w:val="1"/>
          <w:numId w:val="1"/>
        </w:numPr>
        <w:tabs>
          <w:tab w:val="left" w:pos="1537"/>
        </w:tabs>
        <w:ind w:right="218"/>
        <w:jc w:val="both"/>
        <w:rPr>
          <w:sz w:val="28"/>
        </w:rPr>
      </w:pPr>
      <w:r>
        <w:rPr>
          <w:sz w:val="28"/>
        </w:rPr>
        <w:t>Подведение итогов и награждение победителей состоится на отчётно-выборной конференции студенческого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правительства.</w:t>
      </w:r>
      <w:r w:rsidR="00E2512C">
        <w:rPr>
          <w:sz w:val="28"/>
        </w:rPr>
        <w:t xml:space="preserve"> </w:t>
      </w:r>
    </w:p>
    <w:p w:rsidR="00156405" w:rsidRDefault="00E2512C" w:rsidP="00E2512C">
      <w:pPr>
        <w:pStyle w:val="a4"/>
        <w:tabs>
          <w:tab w:val="left" w:pos="1537"/>
        </w:tabs>
        <w:ind w:right="218" w:firstLine="0"/>
        <w:jc w:val="both"/>
        <w:rPr>
          <w:sz w:val="28"/>
        </w:rPr>
      </w:pPr>
      <w:r>
        <w:rPr>
          <w:sz w:val="28"/>
        </w:rPr>
        <w:t xml:space="preserve">(5 декабря 2019г) </w:t>
      </w:r>
    </w:p>
    <w:p w:rsidR="00156405" w:rsidRDefault="007F49CF">
      <w:pPr>
        <w:pStyle w:val="a4"/>
        <w:numPr>
          <w:ilvl w:val="1"/>
          <w:numId w:val="1"/>
        </w:numPr>
        <w:tabs>
          <w:tab w:val="left" w:pos="1537"/>
        </w:tabs>
        <w:spacing w:line="319" w:lineRule="exact"/>
        <w:ind w:hanging="707"/>
        <w:jc w:val="both"/>
        <w:rPr>
          <w:sz w:val="28"/>
        </w:rPr>
      </w:pPr>
      <w:r>
        <w:rPr>
          <w:sz w:val="28"/>
        </w:rPr>
        <w:t>Победители Конкурса будут награждены дипломами, билетами в театр.</w:t>
      </w:r>
    </w:p>
    <w:p w:rsidR="00156405" w:rsidRDefault="007F49CF">
      <w:pPr>
        <w:pStyle w:val="a4"/>
        <w:numPr>
          <w:ilvl w:val="1"/>
          <w:numId w:val="1"/>
        </w:numPr>
        <w:tabs>
          <w:tab w:val="left" w:pos="1537"/>
        </w:tabs>
        <w:ind w:left="119" w:right="210" w:firstLine="710"/>
        <w:jc w:val="both"/>
        <w:rPr>
          <w:sz w:val="28"/>
        </w:rPr>
      </w:pPr>
      <w:r>
        <w:rPr>
          <w:sz w:val="28"/>
        </w:rPr>
        <w:t>Результаты Конкурса будут размещены на официальном сайте Студенческого правительства и в официальной группе студенческого правительства в социальной сети</w:t>
      </w:r>
      <w:r>
        <w:rPr>
          <w:spacing w:val="1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».</w:t>
      </w:r>
    </w:p>
    <w:sectPr w:rsidR="00156405">
      <w:pgSz w:w="11910" w:h="16840"/>
      <w:pgMar w:top="102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975"/>
    <w:multiLevelType w:val="multilevel"/>
    <w:tmpl w:val="D85AAFDA"/>
    <w:lvl w:ilvl="0">
      <w:start w:val="1"/>
      <w:numFmt w:val="decimal"/>
      <w:lvlText w:val="%1"/>
      <w:lvlJc w:val="left"/>
      <w:pPr>
        <w:ind w:left="11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33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0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7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4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1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8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5" w:hanging="706"/>
      </w:pPr>
      <w:rPr>
        <w:rFonts w:hint="default"/>
        <w:lang w:val="ru-RU" w:eastAsia="ru-RU" w:bidi="ru-RU"/>
      </w:rPr>
    </w:lvl>
  </w:abstractNum>
  <w:abstractNum w:abstractNumId="1">
    <w:nsid w:val="25AF513A"/>
    <w:multiLevelType w:val="multilevel"/>
    <w:tmpl w:val="C0DEAB16"/>
    <w:lvl w:ilvl="0">
      <w:start w:val="6"/>
      <w:numFmt w:val="decimal"/>
      <w:lvlText w:val="%1"/>
      <w:lvlJc w:val="left"/>
      <w:pPr>
        <w:ind w:left="119" w:hanging="6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39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33" w:hanging="6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0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7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4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1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8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5" w:hanging="639"/>
      </w:pPr>
      <w:rPr>
        <w:rFonts w:hint="default"/>
        <w:lang w:val="ru-RU" w:eastAsia="ru-RU" w:bidi="ru-RU"/>
      </w:rPr>
    </w:lvl>
  </w:abstractNum>
  <w:abstractNum w:abstractNumId="2">
    <w:nsid w:val="26BA66E1"/>
    <w:multiLevelType w:val="hybridMultilevel"/>
    <w:tmpl w:val="0F045A6C"/>
    <w:lvl w:ilvl="0" w:tplc="48147844">
      <w:start w:val="1"/>
      <w:numFmt w:val="decimal"/>
      <w:lvlText w:val="%1."/>
      <w:lvlJc w:val="left"/>
      <w:pPr>
        <w:ind w:left="4153" w:hanging="466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ru-RU" w:bidi="ru-RU"/>
      </w:rPr>
    </w:lvl>
    <w:lvl w:ilvl="1" w:tplc="43B036CA">
      <w:numFmt w:val="bullet"/>
      <w:lvlText w:val="•"/>
      <w:lvlJc w:val="left"/>
      <w:pPr>
        <w:ind w:left="4712" w:hanging="466"/>
      </w:pPr>
      <w:rPr>
        <w:rFonts w:hint="default"/>
        <w:lang w:val="ru-RU" w:eastAsia="ru-RU" w:bidi="ru-RU"/>
      </w:rPr>
    </w:lvl>
    <w:lvl w:ilvl="2" w:tplc="64848DD4">
      <w:numFmt w:val="bullet"/>
      <w:lvlText w:val="•"/>
      <w:lvlJc w:val="left"/>
      <w:pPr>
        <w:ind w:left="5265" w:hanging="466"/>
      </w:pPr>
      <w:rPr>
        <w:rFonts w:hint="default"/>
        <w:lang w:val="ru-RU" w:eastAsia="ru-RU" w:bidi="ru-RU"/>
      </w:rPr>
    </w:lvl>
    <w:lvl w:ilvl="3" w:tplc="689A52A4">
      <w:numFmt w:val="bullet"/>
      <w:lvlText w:val="•"/>
      <w:lvlJc w:val="left"/>
      <w:pPr>
        <w:ind w:left="5818" w:hanging="466"/>
      </w:pPr>
      <w:rPr>
        <w:rFonts w:hint="default"/>
        <w:lang w:val="ru-RU" w:eastAsia="ru-RU" w:bidi="ru-RU"/>
      </w:rPr>
    </w:lvl>
    <w:lvl w:ilvl="4" w:tplc="BDBC4F7C">
      <w:numFmt w:val="bullet"/>
      <w:lvlText w:val="•"/>
      <w:lvlJc w:val="left"/>
      <w:pPr>
        <w:ind w:left="6371" w:hanging="466"/>
      </w:pPr>
      <w:rPr>
        <w:rFonts w:hint="default"/>
        <w:lang w:val="ru-RU" w:eastAsia="ru-RU" w:bidi="ru-RU"/>
      </w:rPr>
    </w:lvl>
    <w:lvl w:ilvl="5" w:tplc="9EA0FC7C">
      <w:numFmt w:val="bullet"/>
      <w:lvlText w:val="•"/>
      <w:lvlJc w:val="left"/>
      <w:pPr>
        <w:ind w:left="6924" w:hanging="466"/>
      </w:pPr>
      <w:rPr>
        <w:rFonts w:hint="default"/>
        <w:lang w:val="ru-RU" w:eastAsia="ru-RU" w:bidi="ru-RU"/>
      </w:rPr>
    </w:lvl>
    <w:lvl w:ilvl="6" w:tplc="C84A7C62">
      <w:numFmt w:val="bullet"/>
      <w:lvlText w:val="•"/>
      <w:lvlJc w:val="left"/>
      <w:pPr>
        <w:ind w:left="7477" w:hanging="466"/>
      </w:pPr>
      <w:rPr>
        <w:rFonts w:hint="default"/>
        <w:lang w:val="ru-RU" w:eastAsia="ru-RU" w:bidi="ru-RU"/>
      </w:rPr>
    </w:lvl>
    <w:lvl w:ilvl="7" w:tplc="1E086CFC">
      <w:numFmt w:val="bullet"/>
      <w:lvlText w:val="•"/>
      <w:lvlJc w:val="left"/>
      <w:pPr>
        <w:ind w:left="8030" w:hanging="466"/>
      </w:pPr>
      <w:rPr>
        <w:rFonts w:hint="default"/>
        <w:lang w:val="ru-RU" w:eastAsia="ru-RU" w:bidi="ru-RU"/>
      </w:rPr>
    </w:lvl>
    <w:lvl w:ilvl="8" w:tplc="96C488FC">
      <w:numFmt w:val="bullet"/>
      <w:lvlText w:val="•"/>
      <w:lvlJc w:val="left"/>
      <w:pPr>
        <w:ind w:left="8583" w:hanging="466"/>
      </w:pPr>
      <w:rPr>
        <w:rFonts w:hint="default"/>
        <w:lang w:val="ru-RU" w:eastAsia="ru-RU" w:bidi="ru-RU"/>
      </w:rPr>
    </w:lvl>
  </w:abstractNum>
  <w:abstractNum w:abstractNumId="3">
    <w:nsid w:val="29B24EE9"/>
    <w:multiLevelType w:val="multilevel"/>
    <w:tmpl w:val="F5E8811C"/>
    <w:lvl w:ilvl="0">
      <w:start w:val="2"/>
      <w:numFmt w:val="decimal"/>
      <w:lvlText w:val="%1"/>
      <w:lvlJc w:val="left"/>
      <w:pPr>
        <w:ind w:left="11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33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0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7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4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1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8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5" w:hanging="706"/>
      </w:pPr>
      <w:rPr>
        <w:rFonts w:hint="default"/>
        <w:lang w:val="ru-RU" w:eastAsia="ru-RU" w:bidi="ru-RU"/>
      </w:rPr>
    </w:lvl>
  </w:abstractNum>
  <w:abstractNum w:abstractNumId="4">
    <w:nsid w:val="506A4723"/>
    <w:multiLevelType w:val="multilevel"/>
    <w:tmpl w:val="B4769F40"/>
    <w:lvl w:ilvl="0">
      <w:start w:val="9"/>
      <w:numFmt w:val="decimal"/>
      <w:lvlText w:val="%1"/>
      <w:lvlJc w:val="left"/>
      <w:pPr>
        <w:ind w:left="1536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6" w:hanging="706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69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4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9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4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9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9" w:hanging="706"/>
      </w:pPr>
      <w:rPr>
        <w:rFonts w:hint="default"/>
        <w:lang w:val="ru-RU" w:eastAsia="ru-RU" w:bidi="ru-RU"/>
      </w:rPr>
    </w:lvl>
  </w:abstractNum>
  <w:abstractNum w:abstractNumId="5">
    <w:nsid w:val="68C640C8"/>
    <w:multiLevelType w:val="multilevel"/>
    <w:tmpl w:val="F4945B8E"/>
    <w:lvl w:ilvl="0">
      <w:start w:val="5"/>
      <w:numFmt w:val="decimal"/>
      <w:lvlText w:val="%1"/>
      <w:lvlJc w:val="left"/>
      <w:pPr>
        <w:ind w:left="825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5" w:hanging="706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93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0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7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4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1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5" w:hanging="706"/>
      </w:pPr>
      <w:rPr>
        <w:rFonts w:hint="default"/>
        <w:lang w:val="ru-RU" w:eastAsia="ru-RU" w:bidi="ru-RU"/>
      </w:rPr>
    </w:lvl>
  </w:abstractNum>
  <w:abstractNum w:abstractNumId="6">
    <w:nsid w:val="7B594A08"/>
    <w:multiLevelType w:val="multilevel"/>
    <w:tmpl w:val="C1567E94"/>
    <w:lvl w:ilvl="0">
      <w:start w:val="8"/>
      <w:numFmt w:val="decimal"/>
      <w:lvlText w:val="%1"/>
      <w:lvlJc w:val="left"/>
      <w:pPr>
        <w:ind w:left="119" w:hanging="5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58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33" w:hanging="5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0" w:hanging="5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7" w:hanging="5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4" w:hanging="5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1" w:hanging="5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8" w:hanging="5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5" w:hanging="558"/>
      </w:pPr>
      <w:rPr>
        <w:rFonts w:hint="default"/>
        <w:lang w:val="ru-RU" w:eastAsia="ru-RU" w:bidi="ru-RU"/>
      </w:rPr>
    </w:lvl>
  </w:abstractNum>
  <w:abstractNum w:abstractNumId="7">
    <w:nsid w:val="7DD7770A"/>
    <w:multiLevelType w:val="hybridMultilevel"/>
    <w:tmpl w:val="27928862"/>
    <w:lvl w:ilvl="0" w:tplc="B9D256FA">
      <w:numFmt w:val="bullet"/>
      <w:lvlText w:val=""/>
      <w:lvlJc w:val="left"/>
      <w:pPr>
        <w:ind w:left="1560" w:hanging="687"/>
      </w:pPr>
      <w:rPr>
        <w:rFonts w:ascii="Symbol" w:eastAsia="Symbol" w:hAnsi="Symbol" w:cs="Symbol" w:hint="default"/>
        <w:w w:val="96"/>
        <w:sz w:val="28"/>
        <w:szCs w:val="28"/>
        <w:lang w:val="ru-RU" w:eastAsia="ru-RU" w:bidi="ru-RU"/>
      </w:rPr>
    </w:lvl>
    <w:lvl w:ilvl="1" w:tplc="519AECEA">
      <w:numFmt w:val="bullet"/>
      <w:lvlText w:val="•"/>
      <w:lvlJc w:val="left"/>
      <w:pPr>
        <w:ind w:left="2372" w:hanging="687"/>
      </w:pPr>
      <w:rPr>
        <w:rFonts w:hint="default"/>
        <w:lang w:val="ru-RU" w:eastAsia="ru-RU" w:bidi="ru-RU"/>
      </w:rPr>
    </w:lvl>
    <w:lvl w:ilvl="2" w:tplc="8ADCA236">
      <w:numFmt w:val="bullet"/>
      <w:lvlText w:val="•"/>
      <w:lvlJc w:val="left"/>
      <w:pPr>
        <w:ind w:left="3185" w:hanging="687"/>
      </w:pPr>
      <w:rPr>
        <w:rFonts w:hint="default"/>
        <w:lang w:val="ru-RU" w:eastAsia="ru-RU" w:bidi="ru-RU"/>
      </w:rPr>
    </w:lvl>
    <w:lvl w:ilvl="3" w:tplc="60D2D02C">
      <w:numFmt w:val="bullet"/>
      <w:lvlText w:val="•"/>
      <w:lvlJc w:val="left"/>
      <w:pPr>
        <w:ind w:left="3998" w:hanging="687"/>
      </w:pPr>
      <w:rPr>
        <w:rFonts w:hint="default"/>
        <w:lang w:val="ru-RU" w:eastAsia="ru-RU" w:bidi="ru-RU"/>
      </w:rPr>
    </w:lvl>
    <w:lvl w:ilvl="4" w:tplc="CDF489D4">
      <w:numFmt w:val="bullet"/>
      <w:lvlText w:val="•"/>
      <w:lvlJc w:val="left"/>
      <w:pPr>
        <w:ind w:left="4811" w:hanging="687"/>
      </w:pPr>
      <w:rPr>
        <w:rFonts w:hint="default"/>
        <w:lang w:val="ru-RU" w:eastAsia="ru-RU" w:bidi="ru-RU"/>
      </w:rPr>
    </w:lvl>
    <w:lvl w:ilvl="5" w:tplc="FD0C420A">
      <w:numFmt w:val="bullet"/>
      <w:lvlText w:val="•"/>
      <w:lvlJc w:val="left"/>
      <w:pPr>
        <w:ind w:left="5624" w:hanging="687"/>
      </w:pPr>
      <w:rPr>
        <w:rFonts w:hint="default"/>
        <w:lang w:val="ru-RU" w:eastAsia="ru-RU" w:bidi="ru-RU"/>
      </w:rPr>
    </w:lvl>
    <w:lvl w:ilvl="6" w:tplc="E97A7696">
      <w:numFmt w:val="bullet"/>
      <w:lvlText w:val="•"/>
      <w:lvlJc w:val="left"/>
      <w:pPr>
        <w:ind w:left="6437" w:hanging="687"/>
      </w:pPr>
      <w:rPr>
        <w:rFonts w:hint="default"/>
        <w:lang w:val="ru-RU" w:eastAsia="ru-RU" w:bidi="ru-RU"/>
      </w:rPr>
    </w:lvl>
    <w:lvl w:ilvl="7" w:tplc="C14400AE">
      <w:numFmt w:val="bullet"/>
      <w:lvlText w:val="•"/>
      <w:lvlJc w:val="left"/>
      <w:pPr>
        <w:ind w:left="7250" w:hanging="687"/>
      </w:pPr>
      <w:rPr>
        <w:rFonts w:hint="default"/>
        <w:lang w:val="ru-RU" w:eastAsia="ru-RU" w:bidi="ru-RU"/>
      </w:rPr>
    </w:lvl>
    <w:lvl w:ilvl="8" w:tplc="6F86C970">
      <w:numFmt w:val="bullet"/>
      <w:lvlText w:val="•"/>
      <w:lvlJc w:val="left"/>
      <w:pPr>
        <w:ind w:left="8063" w:hanging="68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05"/>
    <w:rsid w:val="00156405"/>
    <w:rsid w:val="00531D8C"/>
    <w:rsid w:val="006D0BB4"/>
    <w:rsid w:val="007F49CF"/>
    <w:rsid w:val="007F7979"/>
    <w:rsid w:val="00862C0D"/>
    <w:rsid w:val="00A6794D"/>
    <w:rsid w:val="00AB67BC"/>
    <w:rsid w:val="00DC4E00"/>
    <w:rsid w:val="00E2512C"/>
    <w:rsid w:val="00EA1B71"/>
    <w:rsid w:val="00F23247"/>
    <w:rsid w:val="00F7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6" w:hanging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A1B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7B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6" w:hanging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A1B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7B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 Drin</dc:creator>
  <cp:keywords>театр;фотоконкурс</cp:keywords>
  <cp:lastModifiedBy>StudPrav</cp:lastModifiedBy>
  <cp:revision>9</cp:revision>
  <cp:lastPrinted>2019-10-09T12:13:00Z</cp:lastPrinted>
  <dcterms:created xsi:type="dcterms:W3CDTF">2019-10-07T12:24:00Z</dcterms:created>
  <dcterms:modified xsi:type="dcterms:W3CDTF">2019-10-09T12:14:00Z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